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CD94B" w14:textId="48D3C6BE" w:rsidR="002773A3" w:rsidRPr="002773A3" w:rsidRDefault="00A47649" w:rsidP="002773A3">
      <w:pPr>
        <w:pStyle w:val="adapt3"/>
        <w:keepNext/>
        <w:keepLines/>
        <w:jc w:val="center"/>
        <w:rPr>
          <w:rFonts w:ascii="Helvetica" w:eastAsia="Times New Roman" w:hAnsi="Helvetica" w:cs="Arial"/>
          <w:b/>
          <w:bCs/>
          <w:kern w:val="36"/>
        </w:rPr>
      </w:pPr>
      <w:r w:rsidRPr="00A47649">
        <w:rPr>
          <w:rFonts w:ascii="Helvetica" w:eastAsia="Times New Roman" w:hAnsi="Helvetica" w:cs="Arial"/>
          <w:b/>
          <w:bCs/>
          <w:noProof/>
          <w:kern w:val="36"/>
        </w:rPr>
        <mc:AlternateContent>
          <mc:Choice Requires="wps">
            <w:drawing>
              <wp:anchor distT="0" distB="0" distL="114300" distR="114300" simplePos="0" relativeHeight="251660288" behindDoc="0" locked="0" layoutInCell="1" allowOverlap="1" wp14:anchorId="7401C7EF" wp14:editId="234F4B7C">
                <wp:simplePos x="0" y="0"/>
                <wp:positionH relativeFrom="column">
                  <wp:posOffset>2686685</wp:posOffset>
                </wp:positionH>
                <wp:positionV relativeFrom="paragraph">
                  <wp:posOffset>-22860</wp:posOffset>
                </wp:positionV>
                <wp:extent cx="1610995" cy="461645"/>
                <wp:effectExtent l="0" t="0" r="0" b="0"/>
                <wp:wrapNone/>
                <wp:docPr id="8" name="TextBox 7">
                  <a:extLst xmlns:a="http://schemas.openxmlformats.org/drawingml/2006/main">
                    <a:ext uri="{FF2B5EF4-FFF2-40B4-BE49-F238E27FC236}">
                      <a16:creationId xmlns:a16="http://schemas.microsoft.com/office/drawing/2014/main" id="{6FB9A0A0-1546-B640-91E5-D38F42AD0A5C}"/>
                    </a:ext>
                  </a:extLst>
                </wp:docPr>
                <wp:cNvGraphicFramePr/>
                <a:graphic xmlns:a="http://schemas.openxmlformats.org/drawingml/2006/main">
                  <a:graphicData uri="http://schemas.microsoft.com/office/word/2010/wordprocessingShape">
                    <wps:wsp>
                      <wps:cNvSpPr txBox="1"/>
                      <wps:spPr>
                        <a:xfrm>
                          <a:off x="0" y="0"/>
                          <a:ext cx="1610995" cy="461645"/>
                        </a:xfrm>
                        <a:prstGeom prst="rect">
                          <a:avLst/>
                        </a:prstGeom>
                        <a:noFill/>
                      </wps:spPr>
                      <wps:txbx>
                        <w:txbxContent>
                          <w:p w14:paraId="78D0387A" w14:textId="77777777" w:rsidR="00A47649" w:rsidRPr="00CE5BA8" w:rsidRDefault="00A47649" w:rsidP="00A47649">
                            <w:pPr>
                              <w:jc w:val="center"/>
                              <w:textAlignment w:val="baseline"/>
                              <w:rPr>
                                <w:b/>
                                <w:bCs/>
                                <w:color w:val="385623"/>
                                <w:kern w:val="24"/>
                              </w:rPr>
                            </w:pPr>
                            <w:proofErr w:type="spellStart"/>
                            <w:r w:rsidRPr="00CE5BA8">
                              <w:rPr>
                                <w:b/>
                                <w:bCs/>
                                <w:color w:val="385623"/>
                                <w:kern w:val="24"/>
                              </w:rPr>
                              <w:t>Marcussen</w:t>
                            </w:r>
                            <w:proofErr w:type="spellEnd"/>
                            <w:r w:rsidRPr="00CE5BA8">
                              <w:rPr>
                                <w:b/>
                                <w:bCs/>
                                <w:color w:val="385623"/>
                                <w:kern w:val="24"/>
                              </w:rPr>
                              <w:t xml:space="preserve"> Emergency</w:t>
                            </w:r>
                          </w:p>
                          <w:p w14:paraId="67138DA3" w14:textId="77777777" w:rsidR="00A47649" w:rsidRPr="00CE5BA8" w:rsidRDefault="00A47649" w:rsidP="00A47649">
                            <w:pPr>
                              <w:jc w:val="center"/>
                              <w:textAlignment w:val="baseline"/>
                              <w:rPr>
                                <w:b/>
                                <w:bCs/>
                                <w:color w:val="385623"/>
                                <w:kern w:val="24"/>
                              </w:rPr>
                            </w:pPr>
                            <w:r w:rsidRPr="00CE5BA8">
                              <w:rPr>
                                <w:b/>
                                <w:bCs/>
                                <w:color w:val="385623"/>
                                <w:kern w:val="24"/>
                              </w:rPr>
                              <w:t>Response Training</w:t>
                            </w:r>
                          </w:p>
                        </w:txbxContent>
                      </wps:txbx>
                      <wps:bodyPr wrap="square" rtlCol="0">
                        <a:spAutoFit/>
                      </wps:bodyPr>
                    </wps:wsp>
                  </a:graphicData>
                </a:graphic>
              </wp:anchor>
            </w:drawing>
          </mc:Choice>
          <mc:Fallback>
            <w:pict>
              <v:shapetype w14:anchorId="7401C7EF" id="_x0000_t202" coordsize="21600,21600" o:spt="202" path="m,l,21600r21600,l21600,xe">
                <v:stroke joinstyle="miter"/>
                <v:path gradientshapeok="t" o:connecttype="rect"/>
              </v:shapetype>
              <v:shape id="TextBox 7" o:spid="_x0000_s1026" type="#_x0000_t202" style="position:absolute;left:0;text-align:left;margin-left:211.55pt;margin-top:-1.8pt;width:126.85pt;height:36.3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" filled="f" stroked="f">
                <v:textbox style="mso-fit-shape-to-text:t">
                  <w:txbxContent>
                    <w:p w14:paraId="78D0387A" w14:textId="77777777" w:rsidR="00A47649" w:rsidRPr="00CE5BA8" w:rsidRDefault="00A47649" w:rsidP="00A47649">
                      <w:pPr>
                        <w:jc w:val="center"/>
                        <w:textAlignment w:val="baseline"/>
                        <w:rPr>
                          <w:b/>
                          <w:bCs/>
                          <w:color w:val="385623"/>
                          <w:kern w:val="24"/>
                        </w:rPr>
                      </w:pPr>
                      <w:proofErr w:type="spellStart"/>
                      <w:r w:rsidRPr="00CE5BA8">
                        <w:rPr>
                          <w:b/>
                          <w:bCs/>
                          <w:color w:val="385623"/>
                          <w:kern w:val="24"/>
                        </w:rPr>
                        <w:t>Marcussen</w:t>
                      </w:r>
                      <w:proofErr w:type="spellEnd"/>
                      <w:r w:rsidRPr="00CE5BA8">
                        <w:rPr>
                          <w:b/>
                          <w:bCs/>
                          <w:color w:val="385623"/>
                          <w:kern w:val="24"/>
                        </w:rPr>
                        <w:t xml:space="preserve"> Emergency</w:t>
                      </w:r>
                    </w:p>
                    <w:p w14:paraId="67138DA3" w14:textId="77777777" w:rsidR="00A47649" w:rsidRPr="00CE5BA8" w:rsidRDefault="00A47649" w:rsidP="00A47649">
                      <w:pPr>
                        <w:jc w:val="center"/>
                        <w:textAlignment w:val="baseline"/>
                        <w:rPr>
                          <w:b/>
                          <w:bCs/>
                          <w:color w:val="385623"/>
                          <w:kern w:val="24"/>
                        </w:rPr>
                      </w:pPr>
                      <w:r w:rsidRPr="00CE5BA8">
                        <w:rPr>
                          <w:b/>
                          <w:bCs/>
                          <w:color w:val="385623"/>
                          <w:kern w:val="24"/>
                        </w:rPr>
                        <w:t>Response Training</w:t>
                      </w:r>
                    </w:p>
                  </w:txbxContent>
                </v:textbox>
              </v:shape>
            </w:pict>
          </mc:Fallback>
        </mc:AlternateContent>
      </w:r>
      <w:r w:rsidRPr="00A47649">
        <w:rPr>
          <w:rFonts w:ascii="Helvetica" w:eastAsia="Times New Roman" w:hAnsi="Helvetica" w:cs="Arial"/>
          <w:b/>
          <w:bCs/>
          <w:noProof/>
          <w:kern w:val="36"/>
        </w:rPr>
        <w:drawing>
          <wp:anchor distT="0" distB="0" distL="114300" distR="114300" simplePos="0" relativeHeight="251659264" behindDoc="0" locked="0" layoutInCell="1" allowOverlap="1" wp14:anchorId="74918528" wp14:editId="5D86CA75">
            <wp:simplePos x="0" y="0"/>
            <wp:positionH relativeFrom="column">
              <wp:posOffset>1772355</wp:posOffset>
            </wp:positionH>
            <wp:positionV relativeFrom="paragraph">
              <wp:posOffset>-248355</wp:posOffset>
            </wp:positionV>
            <wp:extent cx="970280" cy="757555"/>
            <wp:effectExtent l="0" t="0" r="0" b="4445"/>
            <wp:wrapNone/>
            <wp:docPr id="7" name="Picture 6" descr="A picture containing tree, sky, outdoor, plant&#10;&#10;Description automatically generated">
              <a:extLst xmlns:a="http://schemas.openxmlformats.org/drawingml/2006/main">
                <a:ext uri="{FF2B5EF4-FFF2-40B4-BE49-F238E27FC236}">
                  <a16:creationId xmlns:a16="http://schemas.microsoft.com/office/drawing/2014/main" id="{F86464DA-A181-6441-942F-447141D1A4A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A picture containing tree, sky, outdoor, plant&#10;&#10;Description automatically generated">
                      <a:extLst>
                        <a:ext uri="{FF2B5EF4-FFF2-40B4-BE49-F238E27FC236}">
                          <a16:creationId xmlns:a16="http://schemas.microsoft.com/office/drawing/2014/main" id="{F86464DA-A181-6441-942F-447141D1A4AD}"/>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970280" cy="757555"/>
                    </a:xfrm>
                    <a:prstGeom prst="rect">
                      <a:avLst/>
                    </a:prstGeom>
                  </pic:spPr>
                </pic:pic>
              </a:graphicData>
            </a:graphic>
          </wp:anchor>
        </w:drawing>
      </w:r>
    </w:p>
    <w:p w14:paraId="48BBE537" w14:textId="19360C8E" w:rsidR="00A47649" w:rsidRDefault="00A47649" w:rsidP="002773A3">
      <w:pPr>
        <w:pStyle w:val="adapt3"/>
        <w:keepNext/>
        <w:keepLines/>
        <w:jc w:val="center"/>
        <w:rPr>
          <w:rFonts w:ascii="Calibri" w:eastAsia="Times New Roman" w:hAnsi="Calibri" w:cs="Calibri"/>
          <w:b/>
          <w:bCs/>
          <w:kern w:val="36"/>
          <w:sz w:val="64"/>
          <w:szCs w:val="64"/>
        </w:rPr>
      </w:pPr>
    </w:p>
    <w:p w14:paraId="4748E3FE" w14:textId="1D4DB23F" w:rsidR="005117D3" w:rsidRPr="009B1354" w:rsidRDefault="00E8357B" w:rsidP="002773A3">
      <w:pPr>
        <w:pStyle w:val="adapt3"/>
        <w:keepNext/>
        <w:keepLines/>
        <w:jc w:val="center"/>
        <w:rPr>
          <w:rFonts w:ascii="Calibri" w:eastAsia="Times New Roman" w:hAnsi="Calibri" w:cs="Calibri"/>
          <w:b/>
          <w:bCs/>
          <w:kern w:val="36"/>
          <w:sz w:val="64"/>
          <w:szCs w:val="64"/>
        </w:rPr>
      </w:pPr>
      <w:r w:rsidRPr="009B1354">
        <w:rPr>
          <w:rFonts w:ascii="Calibri" w:eastAsia="Times New Roman" w:hAnsi="Calibri" w:cs="Calibri"/>
          <w:b/>
          <w:bCs/>
          <w:kern w:val="36"/>
          <w:sz w:val="64"/>
          <w:szCs w:val="64"/>
        </w:rPr>
        <w:t>Pet C</w:t>
      </w:r>
      <w:r w:rsidR="00A111CF" w:rsidRPr="009B1354">
        <w:rPr>
          <w:rFonts w:ascii="Calibri" w:eastAsia="Times New Roman" w:hAnsi="Calibri" w:cs="Calibri"/>
          <w:b/>
          <w:bCs/>
          <w:kern w:val="36"/>
          <w:sz w:val="64"/>
          <w:szCs w:val="64"/>
        </w:rPr>
        <w:t>are Essentials</w:t>
      </w:r>
    </w:p>
    <w:p w14:paraId="525F67A1" w14:textId="77777777" w:rsidR="002773A3" w:rsidRPr="00176E77" w:rsidRDefault="002773A3" w:rsidP="002773A3">
      <w:pPr>
        <w:tabs>
          <w:tab w:val="left" w:pos="2120"/>
        </w:tabs>
        <w:rPr>
          <w:sz w:val="4"/>
          <w:szCs w:val="4"/>
        </w:rPr>
      </w:pPr>
    </w:p>
    <w:p w14:paraId="31177BF5" w14:textId="77777777" w:rsidR="00E8357B" w:rsidRDefault="00E8357B" w:rsidP="00E8357B"/>
    <w:p w14:paraId="6CFB3221" w14:textId="77777777" w:rsidR="00E8357B" w:rsidRPr="00A479C1" w:rsidRDefault="00E8357B" w:rsidP="00E8357B">
      <w:r w:rsidRPr="00A479C1">
        <w:t xml:space="preserve">Arrange a safe haven for your pets </w:t>
      </w:r>
      <w:r w:rsidRPr="00E8357B">
        <w:rPr>
          <w:i/>
          <w:iCs/>
        </w:rPr>
        <w:t>in advance</w:t>
      </w:r>
      <w:r w:rsidRPr="00A479C1">
        <w:t xml:space="preserve"> in the event of evacuation. Do not leave your pets behind. Remember, if it isn't safe for you, it isn't safe for your pets. They may become trapped or escape and be exposed to numerous life-threatening hazards. Note that not all shelters accept pets, so it is imperative that you have determined where you will bring your pets ahead of time. Choose ''Designated Caregivers" in your family and/or neighborhood.</w:t>
      </w:r>
    </w:p>
    <w:p w14:paraId="7BBF0ACE" w14:textId="77777777" w:rsidR="000843A0" w:rsidRPr="000843A0" w:rsidRDefault="000843A0" w:rsidP="000843A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2E28"/>
        <w:tblLook w:val="04A0" w:firstRow="1" w:lastRow="0" w:firstColumn="1" w:lastColumn="0" w:noHBand="0" w:noVBand="1"/>
      </w:tblPr>
      <w:tblGrid>
        <w:gridCol w:w="9360"/>
      </w:tblGrid>
      <w:tr w:rsidR="00A111CF" w:rsidRPr="00AF5929" w14:paraId="2473C5A9" w14:textId="77777777" w:rsidTr="00A47649">
        <w:tc>
          <w:tcPr>
            <w:tcW w:w="5000" w:type="pct"/>
            <w:tcBorders>
              <w:top w:val="nil"/>
              <w:left w:val="nil"/>
              <w:bottom w:val="nil"/>
              <w:right w:val="nil"/>
            </w:tcBorders>
            <w:shd w:val="clear" w:color="auto" w:fill="00B050"/>
          </w:tcPr>
          <w:p w14:paraId="6B0E738D" w14:textId="77777777" w:rsidR="00A111CF" w:rsidRPr="00A111CF" w:rsidRDefault="00A111CF" w:rsidP="000843A0">
            <w:pPr>
              <w:pStyle w:val="redbg"/>
            </w:pPr>
            <w:r w:rsidRPr="00A47649">
              <w:rPr>
                <w:shd w:val="clear" w:color="auto" w:fill="00B050"/>
              </w:rPr>
              <w:t>What to Pack</w:t>
            </w:r>
          </w:p>
        </w:tc>
      </w:tr>
    </w:tbl>
    <w:p w14:paraId="0872AB5B" w14:textId="77777777" w:rsidR="00A111CF" w:rsidRDefault="00A111CF" w:rsidP="00A111CF">
      <w:pPr>
        <w:pStyle w:val="checklistcategory"/>
        <w:rPr>
          <w:szCs w:val="22"/>
        </w:rPr>
        <w:sectPr w:rsidR="00A111CF" w:rsidSect="009B311C">
          <w:headerReference w:type="default" r:id="rId8"/>
          <w:footerReference w:type="even" r:id="rId9"/>
          <w:footerReference w:type="default" r:id="rId10"/>
          <w:pgSz w:w="12240" w:h="15840"/>
          <w:pgMar w:top="1080" w:right="1440" w:bottom="1080" w:left="1440" w:header="480" w:footer="720" w:gutter="0"/>
          <w:cols w:space="720"/>
          <w:docGrid w:linePitch="360"/>
        </w:sectPr>
      </w:pPr>
    </w:p>
    <w:p w14:paraId="3224760F" w14:textId="77777777" w:rsidR="00A111CF" w:rsidRDefault="00A111CF" w:rsidP="00A111CF">
      <w:pPr>
        <w:pStyle w:val="checklistcategory"/>
        <w:rPr>
          <w:szCs w:val="22"/>
        </w:rPr>
      </w:pPr>
    </w:p>
    <w:p w14:paraId="3BD1F989" w14:textId="77777777" w:rsidR="00E8357B" w:rsidRPr="00E92996" w:rsidRDefault="00E8357B" w:rsidP="00E8357B">
      <w:pPr>
        <w:pStyle w:val="checkboxheading"/>
        <w:rPr>
          <w:szCs w:val="22"/>
        </w:rPr>
      </w:pPr>
      <w:r w:rsidRPr="00E92996">
        <w:rPr>
          <w:szCs w:val="22"/>
        </w:rPr>
        <w:t>Food</w:t>
      </w:r>
    </w:p>
    <w:p w14:paraId="015EDFAE" w14:textId="77777777" w:rsidR="00E8357B" w:rsidRPr="00E92996" w:rsidRDefault="00E8357B" w:rsidP="00E8357B">
      <w:pPr>
        <w:pStyle w:val="checklistbullet"/>
        <w:rPr>
          <w:sz w:val="22"/>
          <w:szCs w:val="22"/>
        </w:rPr>
      </w:pPr>
      <w:r w:rsidRPr="00E92996">
        <w:rPr>
          <w:sz w:val="22"/>
          <w:szCs w:val="22"/>
        </w:rPr>
        <w:t>At least a five-day supply in an airtight, waterproof container</w:t>
      </w:r>
    </w:p>
    <w:p w14:paraId="2FB7C0B2" w14:textId="77777777" w:rsidR="00E8357B" w:rsidRPr="00E92996" w:rsidRDefault="00E8357B" w:rsidP="00E8357B">
      <w:pPr>
        <w:pStyle w:val="checklistbullet"/>
        <w:rPr>
          <w:sz w:val="22"/>
          <w:szCs w:val="22"/>
        </w:rPr>
      </w:pPr>
      <w:r w:rsidRPr="00E92996">
        <w:rPr>
          <w:sz w:val="22"/>
          <w:szCs w:val="22"/>
        </w:rPr>
        <w:t>3-7 days' worth of canned (pop-top) or dry food. Be sure to rotate every two months.</w:t>
      </w:r>
    </w:p>
    <w:p w14:paraId="37684621" w14:textId="77777777" w:rsidR="00EE4D77" w:rsidRPr="00E92996" w:rsidRDefault="00EE4D77" w:rsidP="00EE4D77">
      <w:pPr>
        <w:pStyle w:val="checklistbullet"/>
        <w:numPr>
          <w:ilvl w:val="0"/>
          <w:numId w:val="0"/>
        </w:numPr>
        <w:ind w:left="630" w:hanging="270"/>
        <w:rPr>
          <w:sz w:val="22"/>
          <w:szCs w:val="22"/>
        </w:rPr>
      </w:pPr>
    </w:p>
    <w:p w14:paraId="365740AF" w14:textId="77777777" w:rsidR="00E8357B" w:rsidRPr="00E92996" w:rsidRDefault="00E8357B" w:rsidP="00E8357B">
      <w:pPr>
        <w:pStyle w:val="checkboxheading"/>
        <w:rPr>
          <w:szCs w:val="22"/>
        </w:rPr>
      </w:pPr>
      <w:r w:rsidRPr="00E92996">
        <w:rPr>
          <w:szCs w:val="22"/>
        </w:rPr>
        <w:t>Water</w:t>
      </w:r>
    </w:p>
    <w:p w14:paraId="4C594FE4" w14:textId="77777777" w:rsidR="00E8357B" w:rsidRPr="00E92996" w:rsidRDefault="00E8357B" w:rsidP="00E8357B">
      <w:pPr>
        <w:pStyle w:val="checklistbullet"/>
        <w:rPr>
          <w:sz w:val="22"/>
          <w:szCs w:val="22"/>
        </w:rPr>
      </w:pPr>
      <w:r w:rsidRPr="00E92996">
        <w:rPr>
          <w:sz w:val="22"/>
          <w:szCs w:val="22"/>
        </w:rPr>
        <w:t>At least five days of water specifically for your pets</w:t>
      </w:r>
      <w:r w:rsidR="00E92996" w:rsidRPr="00E92996">
        <w:rPr>
          <w:sz w:val="22"/>
          <w:szCs w:val="22"/>
        </w:rPr>
        <w:t>. Bottled tap water is fine.</w:t>
      </w:r>
    </w:p>
    <w:p w14:paraId="195AC143" w14:textId="77777777" w:rsidR="00EE4D77" w:rsidRPr="00E92996" w:rsidRDefault="00EE4D77" w:rsidP="00EE4D77">
      <w:pPr>
        <w:pStyle w:val="checklistbullet"/>
        <w:numPr>
          <w:ilvl w:val="0"/>
          <w:numId w:val="0"/>
        </w:numPr>
        <w:ind w:left="630" w:hanging="270"/>
        <w:rPr>
          <w:sz w:val="22"/>
          <w:szCs w:val="22"/>
        </w:rPr>
      </w:pPr>
    </w:p>
    <w:p w14:paraId="49B4DC3D" w14:textId="77777777" w:rsidR="00E8357B" w:rsidRPr="00E92996" w:rsidRDefault="00E8357B" w:rsidP="00E8357B">
      <w:pPr>
        <w:pStyle w:val="checkboxheading"/>
        <w:rPr>
          <w:szCs w:val="22"/>
        </w:rPr>
      </w:pPr>
      <w:r w:rsidRPr="00E92996">
        <w:rPr>
          <w:szCs w:val="22"/>
        </w:rPr>
        <w:t>Medicines and medical records</w:t>
      </w:r>
    </w:p>
    <w:p w14:paraId="3A71F324" w14:textId="77777777" w:rsidR="00E8357B" w:rsidRPr="00E92996" w:rsidRDefault="00EE4D77" w:rsidP="00E8357B">
      <w:pPr>
        <w:pStyle w:val="checklistbullet"/>
        <w:rPr>
          <w:sz w:val="22"/>
          <w:szCs w:val="22"/>
        </w:rPr>
      </w:pPr>
      <w:r w:rsidRPr="00E92996">
        <w:rPr>
          <w:sz w:val="22"/>
          <w:szCs w:val="22"/>
        </w:rPr>
        <w:t>K</w:t>
      </w:r>
      <w:r w:rsidR="00E8357B" w:rsidRPr="00E92996">
        <w:rPr>
          <w:sz w:val="22"/>
          <w:szCs w:val="22"/>
        </w:rPr>
        <w:t>ennels, veterinarians and shelters will need your pet's medical records to make sure all vaccinations are current</w:t>
      </w:r>
    </w:p>
    <w:p w14:paraId="408983E5" w14:textId="77777777" w:rsidR="00EE4D77" w:rsidRPr="00E92996" w:rsidRDefault="00EE4D77" w:rsidP="00EE4D77">
      <w:pPr>
        <w:pStyle w:val="checklistbullet"/>
        <w:numPr>
          <w:ilvl w:val="0"/>
          <w:numId w:val="0"/>
        </w:numPr>
        <w:ind w:left="630" w:hanging="270"/>
        <w:rPr>
          <w:sz w:val="22"/>
          <w:szCs w:val="22"/>
        </w:rPr>
      </w:pPr>
    </w:p>
    <w:p w14:paraId="7695BD88" w14:textId="77777777" w:rsidR="00E8357B" w:rsidRPr="00E92996" w:rsidRDefault="00E8357B" w:rsidP="00E8357B">
      <w:pPr>
        <w:pStyle w:val="checkboxheading"/>
        <w:rPr>
          <w:szCs w:val="22"/>
        </w:rPr>
      </w:pPr>
      <w:r w:rsidRPr="00E92996">
        <w:rPr>
          <w:szCs w:val="22"/>
        </w:rPr>
        <w:t>Important documents</w:t>
      </w:r>
    </w:p>
    <w:p w14:paraId="69950656" w14:textId="77777777" w:rsidR="00E8357B" w:rsidRPr="00E92996" w:rsidRDefault="00E8357B" w:rsidP="00E8357B">
      <w:pPr>
        <w:pStyle w:val="checklistbullet"/>
        <w:rPr>
          <w:sz w:val="22"/>
          <w:szCs w:val="22"/>
        </w:rPr>
      </w:pPr>
      <w:r w:rsidRPr="00E92996">
        <w:rPr>
          <w:sz w:val="22"/>
          <w:szCs w:val="22"/>
        </w:rPr>
        <w:t>Registration, adoption</w:t>
      </w:r>
      <w:r w:rsidR="00EE4D77" w:rsidRPr="00E92996">
        <w:rPr>
          <w:sz w:val="22"/>
          <w:szCs w:val="22"/>
        </w:rPr>
        <w:t xml:space="preserve">, </w:t>
      </w:r>
      <w:r w:rsidRPr="00E92996">
        <w:rPr>
          <w:sz w:val="22"/>
          <w:szCs w:val="22"/>
        </w:rPr>
        <w:t xml:space="preserve">and vaccination </w:t>
      </w:r>
      <w:r w:rsidR="00EE4D77" w:rsidRPr="00E92996">
        <w:rPr>
          <w:sz w:val="22"/>
          <w:szCs w:val="22"/>
        </w:rPr>
        <w:t>info</w:t>
      </w:r>
      <w:r w:rsidRPr="00E92996">
        <w:rPr>
          <w:sz w:val="22"/>
          <w:szCs w:val="22"/>
        </w:rPr>
        <w:t>. Talk to your veterinarian about microchipping.</w:t>
      </w:r>
    </w:p>
    <w:p w14:paraId="1520FBDE" w14:textId="77777777" w:rsidR="00EE4D77" w:rsidRPr="00E92996" w:rsidRDefault="00EE4D77" w:rsidP="00EE4D77">
      <w:pPr>
        <w:pStyle w:val="checklistbullet"/>
        <w:numPr>
          <w:ilvl w:val="0"/>
          <w:numId w:val="0"/>
        </w:numPr>
        <w:ind w:left="630" w:hanging="270"/>
        <w:rPr>
          <w:sz w:val="22"/>
          <w:szCs w:val="22"/>
        </w:rPr>
      </w:pPr>
    </w:p>
    <w:p w14:paraId="2D6B3955" w14:textId="77777777" w:rsidR="00E8357B" w:rsidRPr="00E92996" w:rsidRDefault="00E8357B" w:rsidP="00E8357B">
      <w:pPr>
        <w:pStyle w:val="checkboxheading"/>
        <w:rPr>
          <w:szCs w:val="22"/>
        </w:rPr>
      </w:pPr>
      <w:r w:rsidRPr="00E92996">
        <w:rPr>
          <w:szCs w:val="22"/>
        </w:rPr>
        <w:t>First aid kit</w:t>
      </w:r>
    </w:p>
    <w:p w14:paraId="058348E0" w14:textId="77777777" w:rsidR="00E8357B" w:rsidRPr="00E92996" w:rsidRDefault="00E8357B" w:rsidP="00E8357B">
      <w:pPr>
        <w:pStyle w:val="checklistbullet"/>
        <w:rPr>
          <w:sz w:val="22"/>
          <w:szCs w:val="22"/>
        </w:rPr>
      </w:pPr>
      <w:r w:rsidRPr="00E92996">
        <w:rPr>
          <w:sz w:val="22"/>
          <w:szCs w:val="22"/>
        </w:rPr>
        <w:t xml:space="preserve">Cotton bandage rolls, bandage tape and scissors; antibiotic ointment; flea and tick </w:t>
      </w:r>
      <w:r w:rsidR="00E92996">
        <w:rPr>
          <w:sz w:val="22"/>
          <w:szCs w:val="22"/>
        </w:rPr>
        <w:t>medication/</w:t>
      </w:r>
      <w:r w:rsidRPr="00E92996">
        <w:rPr>
          <w:sz w:val="22"/>
          <w:szCs w:val="22"/>
        </w:rPr>
        <w:t>prevention; latex gloves, isopropyl alcohol; saline solution; and a pet first aid book</w:t>
      </w:r>
    </w:p>
    <w:p w14:paraId="188F686F" w14:textId="77777777" w:rsidR="00EE4D77" w:rsidRPr="00E92996" w:rsidRDefault="00EE4D77" w:rsidP="00EE4D77">
      <w:pPr>
        <w:pStyle w:val="checklistbullet"/>
        <w:numPr>
          <w:ilvl w:val="0"/>
          <w:numId w:val="0"/>
        </w:numPr>
        <w:ind w:left="630" w:hanging="270"/>
        <w:rPr>
          <w:sz w:val="22"/>
          <w:szCs w:val="22"/>
        </w:rPr>
      </w:pPr>
    </w:p>
    <w:p w14:paraId="50A6207F" w14:textId="77777777" w:rsidR="00E8357B" w:rsidRPr="00E92996" w:rsidRDefault="00E8357B" w:rsidP="00E8357B">
      <w:pPr>
        <w:pStyle w:val="checkboxheading"/>
        <w:rPr>
          <w:szCs w:val="22"/>
        </w:rPr>
      </w:pPr>
      <w:r w:rsidRPr="00E92996">
        <w:rPr>
          <w:szCs w:val="22"/>
        </w:rPr>
        <w:t>Collar/harness, ID tag, rabies tag and leash</w:t>
      </w:r>
    </w:p>
    <w:p w14:paraId="10398E7E" w14:textId="77777777" w:rsidR="00EE4D77" w:rsidRPr="00E92996" w:rsidRDefault="00EE4D77" w:rsidP="00EE4D77">
      <w:pPr>
        <w:pStyle w:val="checkboxheading"/>
        <w:numPr>
          <w:ilvl w:val="0"/>
          <w:numId w:val="0"/>
        </w:numPr>
        <w:rPr>
          <w:szCs w:val="22"/>
        </w:rPr>
      </w:pPr>
    </w:p>
    <w:p w14:paraId="0B1C2FE6" w14:textId="77777777" w:rsidR="00E92996" w:rsidRDefault="00E92996" w:rsidP="00E92996">
      <w:pPr>
        <w:pStyle w:val="ListParagraph"/>
        <w:ind w:left="0" w:firstLine="0"/>
        <w:rPr>
          <w:szCs w:val="22"/>
        </w:rPr>
      </w:pPr>
    </w:p>
    <w:p w14:paraId="53663FE7" w14:textId="77777777" w:rsidR="00E8357B" w:rsidRPr="00E92996" w:rsidRDefault="00E8357B" w:rsidP="00E8357B">
      <w:pPr>
        <w:pStyle w:val="checkboxheading"/>
        <w:rPr>
          <w:szCs w:val="22"/>
        </w:rPr>
      </w:pPr>
      <w:r w:rsidRPr="00E92996">
        <w:rPr>
          <w:szCs w:val="22"/>
        </w:rPr>
        <w:t>Crate or pet carrier</w:t>
      </w:r>
    </w:p>
    <w:p w14:paraId="14AE6759" w14:textId="77777777" w:rsidR="00EE4D77" w:rsidRPr="00E92996" w:rsidRDefault="00EE4D77" w:rsidP="00E92996">
      <w:pPr>
        <w:pStyle w:val="checklistbullet"/>
        <w:rPr>
          <w:sz w:val="22"/>
          <w:szCs w:val="22"/>
        </w:rPr>
      </w:pPr>
      <w:r w:rsidRPr="00E92996">
        <w:rPr>
          <w:sz w:val="22"/>
          <w:szCs w:val="22"/>
        </w:rPr>
        <w:t>S</w:t>
      </w:r>
      <w:r w:rsidR="00E8357B" w:rsidRPr="00E92996">
        <w:rPr>
          <w:sz w:val="22"/>
          <w:szCs w:val="22"/>
        </w:rPr>
        <w:t>turdy, safe crate large enough for your pet to stand, turn around and lie down.</w:t>
      </w:r>
      <w:r w:rsidR="00E92996">
        <w:rPr>
          <w:sz w:val="22"/>
          <w:szCs w:val="22"/>
        </w:rPr>
        <w:t xml:space="preserve"> Even better to have room for food bowls, bed and litter box.</w:t>
      </w:r>
    </w:p>
    <w:p w14:paraId="01BF806D" w14:textId="77777777" w:rsidR="00EE4D77" w:rsidRPr="00E92996" w:rsidRDefault="00EE4D77" w:rsidP="00EE4D77">
      <w:pPr>
        <w:pStyle w:val="checklistbullet"/>
        <w:numPr>
          <w:ilvl w:val="0"/>
          <w:numId w:val="0"/>
        </w:numPr>
        <w:ind w:left="360"/>
        <w:rPr>
          <w:sz w:val="22"/>
          <w:szCs w:val="22"/>
        </w:rPr>
      </w:pPr>
    </w:p>
    <w:p w14:paraId="2AAE86D4" w14:textId="77777777" w:rsidR="00E8357B" w:rsidRPr="00E92996" w:rsidRDefault="00E8357B" w:rsidP="00E8357B">
      <w:pPr>
        <w:pStyle w:val="checkboxheading"/>
        <w:rPr>
          <w:szCs w:val="22"/>
        </w:rPr>
      </w:pPr>
      <w:r w:rsidRPr="00E92996">
        <w:rPr>
          <w:szCs w:val="22"/>
        </w:rPr>
        <w:t>Sanitation</w:t>
      </w:r>
    </w:p>
    <w:p w14:paraId="04773376" w14:textId="77777777" w:rsidR="00E8357B" w:rsidRPr="00E92996" w:rsidRDefault="00EE4D77" w:rsidP="00E8357B">
      <w:pPr>
        <w:pStyle w:val="checklistbullet"/>
        <w:rPr>
          <w:sz w:val="22"/>
          <w:szCs w:val="22"/>
        </w:rPr>
      </w:pPr>
      <w:r w:rsidRPr="00E92996">
        <w:rPr>
          <w:sz w:val="22"/>
          <w:szCs w:val="22"/>
        </w:rPr>
        <w:t>N</w:t>
      </w:r>
      <w:r w:rsidR="00E8357B" w:rsidRPr="00E92996">
        <w:rPr>
          <w:sz w:val="22"/>
          <w:szCs w:val="22"/>
        </w:rPr>
        <w:t>ewspapers</w:t>
      </w:r>
      <w:r w:rsidR="00E92996" w:rsidRPr="00E92996">
        <w:rPr>
          <w:sz w:val="22"/>
          <w:szCs w:val="22"/>
        </w:rPr>
        <w:t xml:space="preserve"> as crate liner</w:t>
      </w:r>
      <w:r w:rsidR="00E8357B" w:rsidRPr="00E92996">
        <w:rPr>
          <w:sz w:val="22"/>
          <w:szCs w:val="22"/>
        </w:rPr>
        <w:t>, paper towels, plastic trash bags and household bleach.</w:t>
      </w:r>
    </w:p>
    <w:p w14:paraId="6BFDE213" w14:textId="77777777" w:rsidR="00E8357B" w:rsidRPr="00E92996" w:rsidRDefault="00EE4D77" w:rsidP="00E8357B">
      <w:pPr>
        <w:pStyle w:val="checklistbullet"/>
        <w:rPr>
          <w:sz w:val="22"/>
          <w:szCs w:val="22"/>
        </w:rPr>
      </w:pPr>
      <w:r w:rsidRPr="00E92996">
        <w:rPr>
          <w:sz w:val="22"/>
          <w:szCs w:val="22"/>
        </w:rPr>
        <w:t>A</w:t>
      </w:r>
      <w:r w:rsidR="00E8357B" w:rsidRPr="00E92996">
        <w:rPr>
          <w:sz w:val="22"/>
          <w:szCs w:val="22"/>
        </w:rPr>
        <w:t xml:space="preserve">luminum roasting pans </w:t>
      </w:r>
      <w:r w:rsidRPr="00E92996">
        <w:rPr>
          <w:sz w:val="22"/>
          <w:szCs w:val="22"/>
        </w:rPr>
        <w:t>make great disposable litter trays. Don’t forget litter.</w:t>
      </w:r>
    </w:p>
    <w:p w14:paraId="05D6D330" w14:textId="77777777" w:rsidR="00E8357B" w:rsidRPr="00E92996" w:rsidRDefault="00E8357B" w:rsidP="00E8357B">
      <w:pPr>
        <w:pStyle w:val="checklistbullet"/>
        <w:rPr>
          <w:sz w:val="22"/>
          <w:szCs w:val="22"/>
        </w:rPr>
      </w:pPr>
      <w:r w:rsidRPr="00E92996">
        <w:rPr>
          <w:sz w:val="22"/>
          <w:szCs w:val="22"/>
        </w:rPr>
        <w:t>Liquid dish soap and disinfectant</w:t>
      </w:r>
    </w:p>
    <w:p w14:paraId="1D709BA7" w14:textId="77777777" w:rsidR="00EE4D77" w:rsidRPr="00E92996" w:rsidRDefault="00EE4D77" w:rsidP="00EE4D77">
      <w:pPr>
        <w:pStyle w:val="checklistbullet"/>
        <w:numPr>
          <w:ilvl w:val="0"/>
          <w:numId w:val="0"/>
        </w:numPr>
        <w:ind w:left="360"/>
        <w:rPr>
          <w:sz w:val="22"/>
          <w:szCs w:val="22"/>
        </w:rPr>
      </w:pPr>
    </w:p>
    <w:p w14:paraId="04100686" w14:textId="77777777" w:rsidR="00E8357B" w:rsidRPr="00E92996" w:rsidRDefault="00E8357B" w:rsidP="00E8357B">
      <w:pPr>
        <w:pStyle w:val="checkboxheading"/>
        <w:rPr>
          <w:szCs w:val="22"/>
        </w:rPr>
      </w:pPr>
      <w:r w:rsidRPr="00E92996">
        <w:rPr>
          <w:szCs w:val="22"/>
        </w:rPr>
        <w:t>A picture of you and your pet together</w:t>
      </w:r>
    </w:p>
    <w:p w14:paraId="75D706A3" w14:textId="77777777" w:rsidR="00E8357B" w:rsidRPr="00E92996" w:rsidRDefault="00E8357B" w:rsidP="00E8357B">
      <w:pPr>
        <w:pStyle w:val="checklistbullet"/>
        <w:rPr>
          <w:sz w:val="22"/>
          <w:szCs w:val="22"/>
        </w:rPr>
      </w:pPr>
      <w:r w:rsidRPr="00E92996">
        <w:rPr>
          <w:sz w:val="22"/>
          <w:szCs w:val="22"/>
        </w:rPr>
        <w:t xml:space="preserve">If you become separated, a picture of you and your pet together will help you document ownership and allow others to assist you. </w:t>
      </w:r>
    </w:p>
    <w:p w14:paraId="552691C0" w14:textId="77777777" w:rsidR="00E8357B" w:rsidRPr="00E92996" w:rsidRDefault="00E8357B" w:rsidP="00E8357B">
      <w:pPr>
        <w:pStyle w:val="checklistbullet"/>
        <w:rPr>
          <w:sz w:val="22"/>
          <w:szCs w:val="22"/>
        </w:rPr>
      </w:pPr>
      <w:r w:rsidRPr="00E92996">
        <w:rPr>
          <w:sz w:val="22"/>
          <w:szCs w:val="22"/>
        </w:rPr>
        <w:t xml:space="preserve">Add species, breed, age, sex, color and distinguishing characteristics. </w:t>
      </w:r>
    </w:p>
    <w:p w14:paraId="43B25A60" w14:textId="77777777" w:rsidR="00E8357B" w:rsidRPr="00E92996" w:rsidRDefault="00E8357B" w:rsidP="00E8357B">
      <w:pPr>
        <w:pStyle w:val="checklistbullet"/>
        <w:rPr>
          <w:sz w:val="22"/>
          <w:szCs w:val="22"/>
        </w:rPr>
      </w:pPr>
      <w:r w:rsidRPr="00E92996">
        <w:rPr>
          <w:sz w:val="22"/>
          <w:szCs w:val="22"/>
        </w:rPr>
        <w:t>A USB thumb drive containing all information.</w:t>
      </w:r>
    </w:p>
    <w:p w14:paraId="2C41F6BC" w14:textId="77777777" w:rsidR="00EE4D77" w:rsidRPr="00E92996" w:rsidRDefault="00EE4D77" w:rsidP="00EE4D77">
      <w:pPr>
        <w:pStyle w:val="checklistbullet"/>
        <w:numPr>
          <w:ilvl w:val="0"/>
          <w:numId w:val="0"/>
        </w:numPr>
        <w:ind w:left="360"/>
        <w:rPr>
          <w:sz w:val="22"/>
          <w:szCs w:val="22"/>
        </w:rPr>
      </w:pPr>
    </w:p>
    <w:p w14:paraId="79A34650" w14:textId="77777777" w:rsidR="00E8357B" w:rsidRPr="00E92996" w:rsidRDefault="00E92996" w:rsidP="00E8357B">
      <w:pPr>
        <w:pStyle w:val="checkboxheading"/>
        <w:rPr>
          <w:szCs w:val="22"/>
        </w:rPr>
      </w:pPr>
      <w:r w:rsidRPr="00E92996">
        <w:rPr>
          <w:szCs w:val="22"/>
        </w:rPr>
        <w:t>Other</w:t>
      </w:r>
    </w:p>
    <w:p w14:paraId="07CD57DD" w14:textId="77777777" w:rsidR="00E8357B" w:rsidRPr="00E92996" w:rsidRDefault="00E92996" w:rsidP="00E8357B">
      <w:pPr>
        <w:pStyle w:val="checklistbullet"/>
        <w:rPr>
          <w:sz w:val="22"/>
          <w:szCs w:val="22"/>
        </w:rPr>
      </w:pPr>
      <w:r w:rsidRPr="00E92996">
        <w:rPr>
          <w:sz w:val="22"/>
          <w:szCs w:val="22"/>
        </w:rPr>
        <w:t>Familiar items like t</w:t>
      </w:r>
      <w:r w:rsidR="00E8357B" w:rsidRPr="00E92996">
        <w:rPr>
          <w:sz w:val="22"/>
          <w:szCs w:val="22"/>
        </w:rPr>
        <w:t>reats, toys and bedding can reduce stress for your pet</w:t>
      </w:r>
    </w:p>
    <w:p w14:paraId="6BB062DE" w14:textId="77777777" w:rsidR="00E8357B" w:rsidRPr="00E92996" w:rsidRDefault="00E8357B" w:rsidP="00176E77">
      <w:pPr>
        <w:pStyle w:val="checkboxheading"/>
        <w:numPr>
          <w:ilvl w:val="0"/>
          <w:numId w:val="0"/>
        </w:numPr>
        <w:rPr>
          <w:szCs w:val="22"/>
        </w:rPr>
      </w:pPr>
    </w:p>
    <w:p w14:paraId="68CDD795" w14:textId="77777777" w:rsidR="00155421" w:rsidRPr="00E92996" w:rsidRDefault="00176E77" w:rsidP="00176E77">
      <w:pPr>
        <w:pStyle w:val="checkboxheading"/>
        <w:numPr>
          <w:ilvl w:val="0"/>
          <w:numId w:val="0"/>
        </w:numPr>
        <w:rPr>
          <w:szCs w:val="22"/>
        </w:rPr>
        <w:sectPr w:rsidR="00155421" w:rsidRPr="00E92996" w:rsidSect="00A111CF">
          <w:type w:val="continuous"/>
          <w:pgSz w:w="12240" w:h="15840"/>
          <w:pgMar w:top="1080" w:right="1440" w:bottom="1080" w:left="1440" w:header="480" w:footer="720" w:gutter="0"/>
          <w:cols w:num="2" w:space="720"/>
          <w:docGrid w:linePitch="360"/>
        </w:sectPr>
      </w:pPr>
      <w:r w:rsidRPr="00E92996">
        <w:rPr>
          <w:szCs w:val="22"/>
        </w:rPr>
        <w:t>V</w:t>
      </w:r>
      <w:r w:rsidR="00155421" w:rsidRPr="00E92996">
        <w:rPr>
          <w:szCs w:val="22"/>
        </w:rPr>
        <w:t>isit www.getreadyatherton.org for</w:t>
      </w:r>
      <w:r w:rsidRPr="00E92996">
        <w:rPr>
          <w:szCs w:val="22"/>
        </w:rPr>
        <w:t xml:space="preserve"> </w:t>
      </w:r>
      <w:r w:rsidR="00155421" w:rsidRPr="00E92996">
        <w:rPr>
          <w:szCs w:val="22"/>
        </w:rPr>
        <w:t>more</w:t>
      </w:r>
      <w:r w:rsidR="00E8357B" w:rsidRPr="00E92996">
        <w:rPr>
          <w:szCs w:val="22"/>
        </w:rPr>
        <w:t xml:space="preserve"> emergency supply recommendations</w:t>
      </w:r>
      <w:r w:rsidR="000843A0" w:rsidRPr="00E92996">
        <w:rPr>
          <w:szCs w:val="22"/>
        </w:rPr>
        <w:t>.</w:t>
      </w:r>
    </w:p>
    <w:p w14:paraId="3BD44F90" w14:textId="77777777" w:rsidR="00A111CF" w:rsidRPr="00E92996" w:rsidRDefault="00A111CF" w:rsidP="00A111CF">
      <w:pPr>
        <w:spacing w:before="200" w:after="200"/>
        <w:rPr>
          <w:sz w:val="22"/>
          <w:szCs w:val="22"/>
        </w:rPr>
        <w:sectPr w:rsidR="00A111CF" w:rsidRPr="00E92996" w:rsidSect="00A111CF">
          <w:type w:val="continuous"/>
          <w:pgSz w:w="12240" w:h="15840"/>
          <w:pgMar w:top="1080" w:right="1440" w:bottom="1080" w:left="1440" w:header="480" w:footer="720" w:gutter="0"/>
          <w:cols w:space="720"/>
          <w:docGrid w:linePitch="360"/>
        </w:sectPr>
      </w:pPr>
    </w:p>
    <w:p w14:paraId="5AFD1862" w14:textId="77777777" w:rsidR="000843A0" w:rsidRDefault="000843A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2E28"/>
        <w:tblLook w:val="04A0" w:firstRow="1" w:lastRow="0" w:firstColumn="1" w:lastColumn="0" w:noHBand="0" w:noVBand="1"/>
      </w:tblPr>
      <w:tblGrid>
        <w:gridCol w:w="9360"/>
      </w:tblGrid>
      <w:tr w:rsidR="00A111CF" w:rsidRPr="00AF5929" w14:paraId="40F7FA4A" w14:textId="77777777" w:rsidTr="00A47649">
        <w:tc>
          <w:tcPr>
            <w:tcW w:w="5000" w:type="pct"/>
            <w:tcBorders>
              <w:top w:val="nil"/>
              <w:left w:val="nil"/>
              <w:bottom w:val="nil"/>
              <w:right w:val="nil"/>
            </w:tcBorders>
            <w:shd w:val="clear" w:color="auto" w:fill="00B050"/>
          </w:tcPr>
          <w:p w14:paraId="3A9D55F9" w14:textId="77777777" w:rsidR="00A111CF" w:rsidRPr="00A111CF" w:rsidRDefault="00A111CF" w:rsidP="000843A0">
            <w:pPr>
              <w:pStyle w:val="redbg"/>
            </w:pPr>
            <w:r w:rsidRPr="00A47649">
              <w:rPr>
                <w:shd w:val="clear" w:color="auto" w:fill="00B050"/>
              </w:rPr>
              <w:t>Special Considerations</w:t>
            </w:r>
          </w:p>
        </w:tc>
      </w:tr>
    </w:tbl>
    <w:p w14:paraId="0449B1A4" w14:textId="77777777" w:rsidR="00A111CF" w:rsidRDefault="00A111CF" w:rsidP="00A111CF">
      <w:pPr>
        <w:rPr>
          <w:sz w:val="22"/>
          <w:szCs w:val="22"/>
        </w:rPr>
      </w:pPr>
    </w:p>
    <w:p w14:paraId="1A30A25E" w14:textId="77777777" w:rsidR="00E37437" w:rsidRDefault="00EE4D77">
      <w:r>
        <w:t>Note</w:t>
      </w:r>
      <w:r w:rsidR="00E92996">
        <w:t xml:space="preserve"> </w:t>
      </w:r>
      <w:r>
        <w:t>that pets naturally go into “fight or flight” mode after an emergency. Unattended</w:t>
      </w:r>
      <w:r w:rsidR="00E92996">
        <w:t xml:space="preserve"> </w:t>
      </w:r>
      <w:r>
        <w:t>animals may go feral, and stray</w:t>
      </w:r>
      <w:r w:rsidR="00E92996">
        <w:t xml:space="preserve"> </w:t>
      </w:r>
      <w:r>
        <w:t>dogs will</w:t>
      </w:r>
      <w:r w:rsidR="00E92996">
        <w:t xml:space="preserve"> </w:t>
      </w:r>
      <w:r>
        <w:t>form</w:t>
      </w:r>
      <w:r w:rsidR="00E92996">
        <w:t xml:space="preserve"> </w:t>
      </w:r>
      <w:r>
        <w:t>a survival pack. Also, humans are often injured trying to recover pets after an emergency. Preparedness</w:t>
      </w:r>
      <w:r w:rsidR="00E92996">
        <w:t xml:space="preserve"> </w:t>
      </w:r>
      <w:r>
        <w:t xml:space="preserve">is important </w:t>
      </w:r>
      <w:r w:rsidR="00E92996">
        <w:t xml:space="preserve">– take the time now to make sure you have </w:t>
      </w:r>
      <w:r>
        <w:t>plans and supplies in</w:t>
      </w:r>
      <w:r w:rsidR="00E92996">
        <w:t xml:space="preserve"> </w:t>
      </w:r>
      <w:r>
        <w:t>place for all of your pets.</w:t>
      </w:r>
    </w:p>
    <w:p w14:paraId="56D1B60E" w14:textId="77777777" w:rsidR="00EE4D77" w:rsidRDefault="00EE4D77"/>
    <w:p w14:paraId="464222FC" w14:textId="77777777" w:rsidR="00EE4D77" w:rsidRDefault="00EE4D77">
      <w:r>
        <w:t>Experts recommend</w:t>
      </w:r>
      <w:r w:rsidR="00E92996">
        <w:t xml:space="preserve"> </w:t>
      </w:r>
      <w:r>
        <w:t>having an extra carrier set aside just</w:t>
      </w:r>
      <w:r w:rsidR="00E92996">
        <w:t xml:space="preserve"> </w:t>
      </w:r>
      <w:r>
        <w:t xml:space="preserve">for emergencies, with all of the necessary supplies stored </w:t>
      </w:r>
      <w:r w:rsidR="00E92996">
        <w:t xml:space="preserve">inside </w:t>
      </w:r>
      <w:r w:rsidR="00CF47F5">
        <w:t xml:space="preserve">the carrier, </w:t>
      </w:r>
      <w:r w:rsidR="00E92996">
        <w:t>in</w:t>
      </w:r>
      <w:r w:rsidR="00CF47F5">
        <w:t>cluding</w:t>
      </w:r>
      <w:r w:rsidR="00E92996">
        <w:t xml:space="preserve"> a pillowcase</w:t>
      </w:r>
      <w:r>
        <w:t xml:space="preserve">. Add a </w:t>
      </w:r>
      <w:r w:rsidR="00E92996">
        <w:t xml:space="preserve">laminated copy of the pet’s photo ID to the top, and a </w:t>
      </w:r>
      <w:r>
        <w:t xml:space="preserve">bright label on the </w:t>
      </w:r>
      <w:r w:rsidR="00E92996">
        <w:t xml:space="preserve">side </w:t>
      </w:r>
      <w:r>
        <w:t xml:space="preserve">that </w:t>
      </w:r>
      <w:r w:rsidR="00510D78">
        <w:t>reads</w:t>
      </w:r>
      <w:r>
        <w:t xml:space="preserve"> “</w:t>
      </w:r>
      <w:r w:rsidR="00E92996">
        <w:t>Live Animal”. The pillowcase can come in handy if your pet is scared and needs to be safely contained.</w:t>
      </w:r>
    </w:p>
    <w:p w14:paraId="7244E699" w14:textId="77777777" w:rsidR="00E92996" w:rsidRDefault="00E92996"/>
    <w:p w14:paraId="584F7F9B" w14:textId="77777777" w:rsidR="00E92996" w:rsidRDefault="00E92996">
      <w:r>
        <w:t>For community preparedness, designate a home in the neighborhood to be the pet care area in case of a local disaster. A house with a backyard and/or gated areas is ideal.</w:t>
      </w:r>
    </w:p>
    <w:p w14:paraId="7CDF393E" w14:textId="77777777" w:rsidR="00E8357B" w:rsidRDefault="00E8357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Look w:val="04A0" w:firstRow="1" w:lastRow="0" w:firstColumn="1" w:lastColumn="0" w:noHBand="0" w:noVBand="1"/>
      </w:tblPr>
      <w:tblGrid>
        <w:gridCol w:w="9360"/>
      </w:tblGrid>
      <w:tr w:rsidR="00176E77" w:rsidRPr="00AF5929" w14:paraId="1FDB7CCD" w14:textId="77777777" w:rsidTr="00A47649">
        <w:tc>
          <w:tcPr>
            <w:tcW w:w="5000" w:type="pct"/>
            <w:tcBorders>
              <w:top w:val="nil"/>
              <w:left w:val="nil"/>
              <w:bottom w:val="nil"/>
              <w:right w:val="nil"/>
            </w:tcBorders>
            <w:shd w:val="clear" w:color="auto" w:fill="00B050"/>
          </w:tcPr>
          <w:p w14:paraId="1AA3FADC" w14:textId="77777777" w:rsidR="00176E77" w:rsidRPr="00A111CF" w:rsidRDefault="00176E77" w:rsidP="009B1354">
            <w:pPr>
              <w:pStyle w:val="redbg"/>
            </w:pPr>
            <w:r w:rsidRPr="00A47649">
              <w:rPr>
                <w:shd w:val="clear" w:color="auto" w:fill="00B050"/>
              </w:rPr>
              <w:t>Recommended Reading</w:t>
            </w:r>
          </w:p>
        </w:tc>
      </w:tr>
    </w:tbl>
    <w:p w14:paraId="424F84C3" w14:textId="77777777" w:rsidR="00176E77" w:rsidRDefault="00176E77" w:rsidP="00176E77">
      <w:pPr>
        <w:rPr>
          <w:sz w:val="22"/>
          <w:szCs w:val="22"/>
        </w:rPr>
      </w:pPr>
    </w:p>
    <w:p w14:paraId="7FA500D5" w14:textId="77777777" w:rsidR="00510D78" w:rsidRPr="00510D78" w:rsidRDefault="00510D78" w:rsidP="00510D78">
      <w:pPr>
        <w:pStyle w:val="checklistbullet"/>
        <w:ind w:left="270"/>
        <w:rPr>
          <w:spacing w:val="2"/>
          <w:sz w:val="24"/>
          <w:szCs w:val="24"/>
        </w:rPr>
      </w:pPr>
      <w:r w:rsidRPr="00510D78">
        <w:rPr>
          <w:sz w:val="24"/>
          <w:szCs w:val="24"/>
        </w:rPr>
        <w:t>“</w:t>
      </w:r>
      <w:r w:rsidR="00E92996" w:rsidRPr="00510D78">
        <w:rPr>
          <w:sz w:val="24"/>
          <w:szCs w:val="24"/>
        </w:rPr>
        <w:t>Pets and Animals</w:t>
      </w:r>
      <w:r w:rsidRPr="00510D78">
        <w:rPr>
          <w:sz w:val="24"/>
          <w:szCs w:val="24"/>
        </w:rPr>
        <w:t>”</w:t>
      </w:r>
      <w:r w:rsidR="00E92996" w:rsidRPr="00510D78">
        <w:rPr>
          <w:sz w:val="24"/>
          <w:szCs w:val="24"/>
        </w:rPr>
        <w:t xml:space="preserve"> </w:t>
      </w:r>
      <w:r w:rsidRPr="00510D78">
        <w:rPr>
          <w:sz w:val="24"/>
          <w:szCs w:val="24"/>
        </w:rPr>
        <w:t>from the Federal Emergency Management Agency (FEMA)</w:t>
      </w:r>
      <w:r w:rsidR="00E8357B" w:rsidRPr="00510D78">
        <w:rPr>
          <w:sz w:val="24"/>
          <w:szCs w:val="24"/>
        </w:rPr>
        <w:t xml:space="preserve">: </w:t>
      </w:r>
      <w:hyperlink r:id="rId11">
        <w:r w:rsidR="00E8357B" w:rsidRPr="00510D78">
          <w:rPr>
            <w:spacing w:val="2"/>
            <w:sz w:val="24"/>
            <w:szCs w:val="24"/>
          </w:rPr>
          <w:t>https://www.ready.gov/pets</w:t>
        </w:r>
      </w:hyperlink>
      <w:r w:rsidR="00E8357B" w:rsidRPr="00510D78">
        <w:rPr>
          <w:spacing w:val="2"/>
          <w:sz w:val="24"/>
          <w:szCs w:val="24"/>
        </w:rPr>
        <w:t xml:space="preserve"> </w:t>
      </w:r>
    </w:p>
    <w:p w14:paraId="781DDCF8" w14:textId="77777777" w:rsidR="00510D78" w:rsidRPr="00510D78" w:rsidRDefault="00510D78" w:rsidP="00510D78">
      <w:pPr>
        <w:pStyle w:val="checklistbullet"/>
        <w:ind w:left="270"/>
        <w:rPr>
          <w:sz w:val="24"/>
          <w:szCs w:val="24"/>
        </w:rPr>
      </w:pPr>
      <w:r w:rsidRPr="00510D78">
        <w:rPr>
          <w:sz w:val="24"/>
          <w:szCs w:val="24"/>
        </w:rPr>
        <w:t xml:space="preserve">“Disaster Preparedness” from the American Society for the Prevention of Cruelty to Animals (ASPCA): </w:t>
      </w:r>
      <w:hyperlink r:id="rId12" w:history="1">
        <w:r w:rsidRPr="009B1354">
          <w:rPr>
            <w:rStyle w:val="Hyperlink"/>
            <w:color w:val="000000"/>
            <w:sz w:val="24"/>
            <w:szCs w:val="24"/>
            <w:u w:val="none"/>
          </w:rPr>
          <w:t>https://www.aspca.org/pet-care/general-pet-care/disaster-preparedness</w:t>
        </w:r>
      </w:hyperlink>
    </w:p>
    <w:p w14:paraId="2CB2FE05" w14:textId="77777777" w:rsidR="00510D78" w:rsidRPr="00510D78" w:rsidRDefault="00510D78" w:rsidP="00510D78">
      <w:pPr>
        <w:pStyle w:val="checklistbullet"/>
        <w:widowControl w:val="0"/>
        <w:ind w:left="274" w:hanging="274"/>
        <w:rPr>
          <w:sz w:val="24"/>
          <w:szCs w:val="24"/>
        </w:rPr>
      </w:pPr>
      <w:r w:rsidRPr="00510D78">
        <w:rPr>
          <w:rFonts w:eastAsia="Times New Roman"/>
          <w:kern w:val="36"/>
          <w:sz w:val="24"/>
          <w:szCs w:val="24"/>
        </w:rPr>
        <w:t>“10 Items you’ll Need for your Pets</w:t>
      </w:r>
      <w:r>
        <w:rPr>
          <w:rFonts w:eastAsia="Times New Roman"/>
          <w:kern w:val="36"/>
          <w:sz w:val="24"/>
          <w:szCs w:val="24"/>
        </w:rPr>
        <w:t>…</w:t>
      </w:r>
      <w:r w:rsidRPr="00510D78">
        <w:rPr>
          <w:rFonts w:eastAsia="Times New Roman"/>
          <w:kern w:val="36"/>
          <w:sz w:val="24"/>
          <w:szCs w:val="24"/>
        </w:rPr>
        <w:t>” from FEMA</w:t>
      </w:r>
      <w:r w:rsidR="00E8357B" w:rsidRPr="009B1354">
        <w:rPr>
          <w:color w:val="000000"/>
          <w:sz w:val="24"/>
          <w:szCs w:val="24"/>
        </w:rPr>
        <w:t>:</w:t>
      </w:r>
      <w:r w:rsidRPr="009B1354">
        <w:rPr>
          <w:color w:val="000000"/>
          <w:sz w:val="24"/>
          <w:szCs w:val="24"/>
        </w:rPr>
        <w:t xml:space="preserve"> </w:t>
      </w:r>
      <w:hyperlink r:id="rId13" w:history="1">
        <w:r w:rsidRPr="009B1354">
          <w:rPr>
            <w:rStyle w:val="Hyperlink"/>
            <w:color w:val="000000"/>
            <w:sz w:val="24"/>
            <w:szCs w:val="24"/>
            <w:u w:val="none"/>
          </w:rPr>
          <w:t>https://www.fema.gov/blog/pet-preparedness-10-items-youll-need-your-pets-hurricane-emergency-kit</w:t>
        </w:r>
      </w:hyperlink>
    </w:p>
    <w:p w14:paraId="69C7DD41" w14:textId="77777777" w:rsidR="00E8357B" w:rsidRDefault="00E8357B"/>
    <w:p w14:paraId="3EC6FBD9" w14:textId="77777777" w:rsidR="00A47649" w:rsidRDefault="00A47649" w:rsidP="00805570">
      <w:pPr>
        <w:tabs>
          <w:tab w:val="left" w:pos="2120"/>
        </w:tabs>
        <w:jc w:val="right"/>
        <w:rPr>
          <w:sz w:val="22"/>
          <w:szCs w:val="22"/>
        </w:rPr>
      </w:pPr>
    </w:p>
    <w:p w14:paraId="763F5E8B" w14:textId="10203612" w:rsidR="00805570" w:rsidRPr="00805570" w:rsidRDefault="003C06CB" w:rsidP="00A47649">
      <w:pPr>
        <w:tabs>
          <w:tab w:val="left" w:pos="2120"/>
        </w:tabs>
        <w:rPr>
          <w:b/>
          <w:bCs/>
          <w:i/>
          <w:iCs/>
          <w:sz w:val="22"/>
          <w:szCs w:val="22"/>
        </w:rPr>
      </w:pPr>
      <w:r>
        <w:rPr>
          <w:b/>
          <w:bCs/>
          <w:i/>
          <w:iCs/>
          <w:sz w:val="22"/>
          <w:szCs w:val="22"/>
        </w:rPr>
        <w:t xml:space="preserve">Notes from </w:t>
      </w:r>
      <w:r w:rsidR="00805570" w:rsidRPr="00805570">
        <w:rPr>
          <w:b/>
          <w:bCs/>
          <w:i/>
          <w:iCs/>
          <w:sz w:val="22"/>
          <w:szCs w:val="22"/>
        </w:rPr>
        <w:t>A.D.A.P.T. Community Meeting, February 1, 2020</w:t>
      </w:r>
    </w:p>
    <w:p w14:paraId="781AF47A" w14:textId="1A51A45A" w:rsidR="003C06CB" w:rsidRPr="00805570" w:rsidRDefault="003C06CB" w:rsidP="00A47649">
      <w:pPr>
        <w:tabs>
          <w:tab w:val="left" w:pos="2120"/>
        </w:tabs>
        <w:rPr>
          <w:b/>
          <w:bCs/>
          <w:i/>
          <w:iCs/>
          <w:sz w:val="22"/>
          <w:szCs w:val="22"/>
        </w:rPr>
      </w:pPr>
      <w:r>
        <w:rPr>
          <w:b/>
          <w:bCs/>
          <w:i/>
          <w:iCs/>
          <w:sz w:val="22"/>
          <w:szCs w:val="22"/>
        </w:rPr>
        <w:t xml:space="preserve">Presented by </w:t>
      </w:r>
      <w:r w:rsidR="00E8357B">
        <w:rPr>
          <w:b/>
          <w:bCs/>
          <w:i/>
          <w:iCs/>
          <w:sz w:val="22"/>
          <w:szCs w:val="22"/>
        </w:rPr>
        <w:t>Jon Mosby</w:t>
      </w:r>
      <w:r w:rsidR="00176E77">
        <w:rPr>
          <w:b/>
          <w:bCs/>
          <w:i/>
          <w:iCs/>
          <w:sz w:val="22"/>
          <w:szCs w:val="22"/>
        </w:rPr>
        <w:t xml:space="preserve">, </w:t>
      </w:r>
      <w:r w:rsidRPr="00805570">
        <w:rPr>
          <w:b/>
          <w:bCs/>
          <w:i/>
          <w:iCs/>
          <w:sz w:val="22"/>
          <w:szCs w:val="22"/>
        </w:rPr>
        <w:t xml:space="preserve">A.D.A.P.T. </w:t>
      </w:r>
      <w:r w:rsidR="00A47649">
        <w:rPr>
          <w:b/>
          <w:bCs/>
          <w:i/>
          <w:iCs/>
          <w:sz w:val="22"/>
          <w:szCs w:val="22"/>
        </w:rPr>
        <w:t>Director and Pet Owner</w:t>
      </w:r>
    </w:p>
    <w:sectPr w:rsidR="003C06CB" w:rsidRPr="00805570" w:rsidSect="00A111CF">
      <w:type w:val="continuous"/>
      <w:pgSz w:w="12240" w:h="15840"/>
      <w:pgMar w:top="1080" w:right="1440" w:bottom="1080" w:left="1440" w:header="4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963FE" w14:textId="77777777" w:rsidR="002E2617" w:rsidRDefault="002E2617" w:rsidP="00885A9A">
      <w:r>
        <w:separator/>
      </w:r>
    </w:p>
  </w:endnote>
  <w:endnote w:type="continuationSeparator" w:id="0">
    <w:p w14:paraId="0AE0E84D" w14:textId="77777777" w:rsidR="002E2617" w:rsidRDefault="002E2617" w:rsidP="00885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Webdings">
    <w:panose1 w:val="05030102010509060703"/>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Noto Serif">
    <w:panose1 w:val="020B0604020202020204"/>
    <w:charset w:val="00"/>
    <w:family w:val="roman"/>
    <w:pitch w:val="variable"/>
    <w:sig w:usb0="E00002FF" w:usb1="500078FF" w:usb2="00000029" w:usb3="00000000" w:csb0="000001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Noto Serif ExtraLight">
    <w:altName w:val="Cambria"/>
    <w:panose1 w:val="020B0604020202020204"/>
    <w:charset w:val="00"/>
    <w:family w:val="roman"/>
    <w:pitch w:val="variable"/>
    <w:sig w:usb0="E00002FF" w:usb1="4000001F" w:usb2="08000029"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34141" w14:textId="77777777" w:rsidR="009B311C" w:rsidRDefault="00F125D9" w:rsidP="009B311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0EBB3B0D" w14:textId="77777777" w:rsidR="009B311C" w:rsidRDefault="009B311C" w:rsidP="009B311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AC654" w14:textId="77777777" w:rsidR="009B311C" w:rsidRDefault="009B311C" w:rsidP="009B311C">
    <w:pPr>
      <w:pStyle w:val="Footer"/>
      <w:framePr w:wrap="none" w:vAnchor="text" w:hAnchor="margin" w:xAlign="right" w:y="1"/>
      <w:rPr>
        <w:rStyle w:val="PageNumber"/>
      </w:rPr>
    </w:pPr>
  </w:p>
  <w:p w14:paraId="690ED5DF" w14:textId="77777777" w:rsidR="009B311C" w:rsidRPr="0083640D" w:rsidRDefault="009B311C" w:rsidP="009B311C">
    <w:pPr>
      <w:pStyle w:val="Footer"/>
      <w:tabs>
        <w:tab w:val="clear" w:pos="9360"/>
      </w:tabs>
      <w:jc w:val="center"/>
      <w:rPr>
        <w:rFonts w:ascii="Noto Serif ExtraLight" w:hAnsi="Noto Serif ExtraLight" w:cs="Noto Serif ExtraLight"/>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D8D97" w14:textId="77777777" w:rsidR="002E2617" w:rsidRDefault="002E2617" w:rsidP="00885A9A">
      <w:r>
        <w:separator/>
      </w:r>
    </w:p>
  </w:footnote>
  <w:footnote w:type="continuationSeparator" w:id="0">
    <w:p w14:paraId="6CFD0D26" w14:textId="77777777" w:rsidR="002E2617" w:rsidRDefault="002E2617" w:rsidP="00885A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2679E" w14:textId="183AA80D" w:rsidR="009B311C" w:rsidRPr="00885A9A" w:rsidRDefault="009B311C" w:rsidP="002773A3">
    <w:pPr>
      <w:pStyle w:val="ListParagraph"/>
      <w:spacing w:after="75"/>
      <w:ind w:left="0" w:firstLine="0"/>
      <w:jc w:val="center"/>
      <w:outlineLvl w:val="0"/>
      <w:rPr>
        <w:rFonts w:ascii="Helvetica" w:hAnsi="Helvetica" w:cs="Arial"/>
        <w:b/>
        <w:bCs/>
        <w:kern w:val="36"/>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D07F9"/>
    <w:multiLevelType w:val="hybridMultilevel"/>
    <w:tmpl w:val="03BA526E"/>
    <w:lvl w:ilvl="0" w:tplc="04090001">
      <w:start w:val="1"/>
      <w:numFmt w:val="bullet"/>
      <w:lvlText w:val=""/>
      <w:lvlJc w:val="left"/>
      <w:pPr>
        <w:ind w:left="720" w:hanging="360"/>
      </w:pPr>
      <w:rPr>
        <w:rFonts w:ascii="Symbol" w:hAnsi="Symbol" w:hint="default"/>
        <w:sz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B4495C"/>
    <w:multiLevelType w:val="hybridMultilevel"/>
    <w:tmpl w:val="AD868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8348F3"/>
    <w:multiLevelType w:val="multilevel"/>
    <w:tmpl w:val="2AEC1EC0"/>
    <w:lvl w:ilvl="0">
      <w:start w:val="1"/>
      <w:numFmt w:val="bullet"/>
      <w:lvlText w:val=""/>
      <w:lvlJc w:val="left"/>
      <w:pPr>
        <w:ind w:left="720" w:hanging="360"/>
      </w:pPr>
      <w:rPr>
        <w:rFonts w:ascii="Webdings" w:hAnsi="Webdings" w:hint="default"/>
        <w:sz w:val="13"/>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DDE4E4B"/>
    <w:multiLevelType w:val="hybridMultilevel"/>
    <w:tmpl w:val="BBD8F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0C0762"/>
    <w:multiLevelType w:val="hybridMultilevel"/>
    <w:tmpl w:val="CCD2350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091B97"/>
    <w:multiLevelType w:val="hybridMultilevel"/>
    <w:tmpl w:val="4A564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E264B4"/>
    <w:multiLevelType w:val="hybridMultilevel"/>
    <w:tmpl w:val="151C25B2"/>
    <w:lvl w:ilvl="0" w:tplc="C8C6C970">
      <w:start w:val="1"/>
      <w:numFmt w:val="bullet"/>
      <w:lvlText w:val="►"/>
      <w:lvlJc w:val="left"/>
      <w:pPr>
        <w:ind w:left="720" w:hanging="360"/>
      </w:pPr>
      <w:rPr>
        <w:rFonts w:hint="default"/>
        <w:sz w:val="1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340A8D"/>
    <w:multiLevelType w:val="hybridMultilevel"/>
    <w:tmpl w:val="C7FA6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B03A5D"/>
    <w:multiLevelType w:val="hybridMultilevel"/>
    <w:tmpl w:val="771AB4E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1341F59"/>
    <w:multiLevelType w:val="multilevel"/>
    <w:tmpl w:val="F3FEF868"/>
    <w:lvl w:ilvl="0">
      <w:start w:val="1"/>
      <w:numFmt w:val="bullet"/>
      <w:lvlText w:val=""/>
      <w:lvlJc w:val="left"/>
      <w:pPr>
        <w:ind w:left="720" w:hanging="360"/>
      </w:pPr>
      <w:rPr>
        <w:rFonts w:ascii="Webdings" w:hAnsi="Webdings" w:hint="default"/>
        <w:sz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9FE5461"/>
    <w:multiLevelType w:val="hybridMultilevel"/>
    <w:tmpl w:val="D4543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644F3E"/>
    <w:multiLevelType w:val="hybridMultilevel"/>
    <w:tmpl w:val="D6ECA290"/>
    <w:lvl w:ilvl="0" w:tplc="F82687AE">
      <w:start w:val="1"/>
      <w:numFmt w:val="bullet"/>
      <w:pStyle w:val="checklistbullet"/>
      <w:lvlText w:val=""/>
      <w:lvlJc w:val="left"/>
      <w:pPr>
        <w:ind w:left="720" w:hanging="360"/>
      </w:pPr>
      <w:rPr>
        <w:rFonts w:ascii="Symbol" w:hAnsi="Symbol" w:hint="default"/>
        <w:sz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163BB0"/>
    <w:multiLevelType w:val="multilevel"/>
    <w:tmpl w:val="9D46F0D2"/>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5C4808B3"/>
    <w:multiLevelType w:val="hybridMultilevel"/>
    <w:tmpl w:val="ED52F1A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F1F0387"/>
    <w:multiLevelType w:val="hybridMultilevel"/>
    <w:tmpl w:val="A4085B04"/>
    <w:lvl w:ilvl="0" w:tplc="10D8ADD2">
      <w:start w:val="1"/>
      <w:numFmt w:val="bullet"/>
      <w:pStyle w:val="Trianglebullet"/>
      <w:lvlText w:val=""/>
      <w:lvlJc w:val="left"/>
      <w:pPr>
        <w:ind w:left="720" w:hanging="360"/>
      </w:pPr>
      <w:rPr>
        <w:rFonts w:ascii="Webdings" w:hAnsi="Webdings" w:hint="default"/>
        <w:sz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254322"/>
    <w:multiLevelType w:val="hybridMultilevel"/>
    <w:tmpl w:val="660C3B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6D96930"/>
    <w:multiLevelType w:val="hybridMultilevel"/>
    <w:tmpl w:val="B3EE6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AB391C"/>
    <w:multiLevelType w:val="hybridMultilevel"/>
    <w:tmpl w:val="2834D8FE"/>
    <w:lvl w:ilvl="0" w:tplc="04090001">
      <w:start w:val="1"/>
      <w:numFmt w:val="bullet"/>
      <w:lvlText w:val=""/>
      <w:lvlJc w:val="left"/>
      <w:pPr>
        <w:ind w:left="979" w:hanging="360"/>
      </w:pPr>
      <w:rPr>
        <w:rFonts w:ascii="Symbol" w:hAnsi="Symbol" w:hint="default"/>
      </w:rPr>
    </w:lvl>
    <w:lvl w:ilvl="1" w:tplc="04090003" w:tentative="1">
      <w:start w:val="1"/>
      <w:numFmt w:val="bullet"/>
      <w:lvlText w:val="o"/>
      <w:lvlJc w:val="left"/>
      <w:pPr>
        <w:ind w:left="1699" w:hanging="360"/>
      </w:pPr>
      <w:rPr>
        <w:rFonts w:ascii="Courier New" w:hAnsi="Courier New" w:cs="Courier New" w:hint="default"/>
      </w:rPr>
    </w:lvl>
    <w:lvl w:ilvl="2" w:tplc="04090005" w:tentative="1">
      <w:start w:val="1"/>
      <w:numFmt w:val="bullet"/>
      <w:lvlText w:val=""/>
      <w:lvlJc w:val="left"/>
      <w:pPr>
        <w:ind w:left="2419" w:hanging="360"/>
      </w:pPr>
      <w:rPr>
        <w:rFonts w:ascii="Wingdings" w:hAnsi="Wingdings" w:hint="default"/>
      </w:rPr>
    </w:lvl>
    <w:lvl w:ilvl="3" w:tplc="04090001" w:tentative="1">
      <w:start w:val="1"/>
      <w:numFmt w:val="bullet"/>
      <w:lvlText w:val=""/>
      <w:lvlJc w:val="left"/>
      <w:pPr>
        <w:ind w:left="3139" w:hanging="360"/>
      </w:pPr>
      <w:rPr>
        <w:rFonts w:ascii="Symbol" w:hAnsi="Symbol" w:hint="default"/>
      </w:rPr>
    </w:lvl>
    <w:lvl w:ilvl="4" w:tplc="04090003" w:tentative="1">
      <w:start w:val="1"/>
      <w:numFmt w:val="bullet"/>
      <w:lvlText w:val="o"/>
      <w:lvlJc w:val="left"/>
      <w:pPr>
        <w:ind w:left="3859" w:hanging="360"/>
      </w:pPr>
      <w:rPr>
        <w:rFonts w:ascii="Courier New" w:hAnsi="Courier New" w:cs="Courier New" w:hint="default"/>
      </w:rPr>
    </w:lvl>
    <w:lvl w:ilvl="5" w:tplc="04090005" w:tentative="1">
      <w:start w:val="1"/>
      <w:numFmt w:val="bullet"/>
      <w:lvlText w:val=""/>
      <w:lvlJc w:val="left"/>
      <w:pPr>
        <w:ind w:left="4579" w:hanging="360"/>
      </w:pPr>
      <w:rPr>
        <w:rFonts w:ascii="Wingdings" w:hAnsi="Wingdings" w:hint="default"/>
      </w:rPr>
    </w:lvl>
    <w:lvl w:ilvl="6" w:tplc="04090001" w:tentative="1">
      <w:start w:val="1"/>
      <w:numFmt w:val="bullet"/>
      <w:lvlText w:val=""/>
      <w:lvlJc w:val="left"/>
      <w:pPr>
        <w:ind w:left="5299" w:hanging="360"/>
      </w:pPr>
      <w:rPr>
        <w:rFonts w:ascii="Symbol" w:hAnsi="Symbol" w:hint="default"/>
      </w:rPr>
    </w:lvl>
    <w:lvl w:ilvl="7" w:tplc="04090003" w:tentative="1">
      <w:start w:val="1"/>
      <w:numFmt w:val="bullet"/>
      <w:lvlText w:val="o"/>
      <w:lvlJc w:val="left"/>
      <w:pPr>
        <w:ind w:left="6019" w:hanging="360"/>
      </w:pPr>
      <w:rPr>
        <w:rFonts w:ascii="Courier New" w:hAnsi="Courier New" w:cs="Courier New" w:hint="default"/>
      </w:rPr>
    </w:lvl>
    <w:lvl w:ilvl="8" w:tplc="04090005" w:tentative="1">
      <w:start w:val="1"/>
      <w:numFmt w:val="bullet"/>
      <w:lvlText w:val=""/>
      <w:lvlJc w:val="left"/>
      <w:pPr>
        <w:ind w:left="6739" w:hanging="360"/>
      </w:pPr>
      <w:rPr>
        <w:rFonts w:ascii="Wingdings" w:hAnsi="Wingdings" w:hint="default"/>
      </w:rPr>
    </w:lvl>
  </w:abstractNum>
  <w:abstractNum w:abstractNumId="18" w15:restartNumberingAfterBreak="0">
    <w:nsid w:val="71B170C4"/>
    <w:multiLevelType w:val="hybridMultilevel"/>
    <w:tmpl w:val="9D46F0D2"/>
    <w:lvl w:ilvl="0" w:tplc="67186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4B80BCA"/>
    <w:multiLevelType w:val="multilevel"/>
    <w:tmpl w:val="B84CB06C"/>
    <w:lvl w:ilvl="0">
      <w:start w:val="1"/>
      <w:numFmt w:val="bullet"/>
      <w:lvlText w:val="►"/>
      <w:lvlJc w:val="left"/>
      <w:pPr>
        <w:ind w:left="720" w:hanging="360"/>
      </w:pPr>
      <w:rPr>
        <w:rFonts w:hint="default"/>
        <w:sz w:val="13"/>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9B14494"/>
    <w:multiLevelType w:val="hybridMultilevel"/>
    <w:tmpl w:val="7326FBF4"/>
    <w:lvl w:ilvl="0" w:tplc="893E7BC0">
      <w:start w:val="1"/>
      <w:numFmt w:val="bullet"/>
      <w:lvlText w:val=""/>
      <w:lvlJc w:val="left"/>
      <w:pPr>
        <w:ind w:left="720" w:hanging="360"/>
      </w:pPr>
      <w:rPr>
        <w:rFonts w:ascii="Webdings" w:hAnsi="Webdings" w:hint="default"/>
        <w:sz w:val="1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6"/>
  </w:num>
  <w:num w:numId="3">
    <w:abstractNumId w:val="19"/>
  </w:num>
  <w:num w:numId="4">
    <w:abstractNumId w:val="20"/>
  </w:num>
  <w:num w:numId="5">
    <w:abstractNumId w:val="2"/>
  </w:num>
  <w:num w:numId="6">
    <w:abstractNumId w:val="14"/>
  </w:num>
  <w:num w:numId="7">
    <w:abstractNumId w:val="9"/>
  </w:num>
  <w:num w:numId="8">
    <w:abstractNumId w:val="15"/>
  </w:num>
  <w:num w:numId="9">
    <w:abstractNumId w:val="17"/>
  </w:num>
  <w:num w:numId="10">
    <w:abstractNumId w:val="12"/>
  </w:num>
  <w:num w:numId="11">
    <w:abstractNumId w:val="7"/>
  </w:num>
  <w:num w:numId="12">
    <w:abstractNumId w:val="8"/>
  </w:num>
  <w:num w:numId="13">
    <w:abstractNumId w:val="16"/>
  </w:num>
  <w:num w:numId="14">
    <w:abstractNumId w:val="10"/>
  </w:num>
  <w:num w:numId="15">
    <w:abstractNumId w:val="13"/>
  </w:num>
  <w:num w:numId="16">
    <w:abstractNumId w:val="1"/>
  </w:num>
  <w:num w:numId="17">
    <w:abstractNumId w:val="5"/>
  </w:num>
  <w:num w:numId="18">
    <w:abstractNumId w:val="0"/>
  </w:num>
  <w:num w:numId="19">
    <w:abstractNumId w:val="11"/>
  </w:num>
  <w:num w:numId="20">
    <w:abstractNumId w:val="4"/>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7D3"/>
    <w:rsid w:val="00011390"/>
    <w:rsid w:val="00065733"/>
    <w:rsid w:val="00074438"/>
    <w:rsid w:val="000843A0"/>
    <w:rsid w:val="000E02AC"/>
    <w:rsid w:val="000F7F41"/>
    <w:rsid w:val="0013109B"/>
    <w:rsid w:val="00144E09"/>
    <w:rsid w:val="00155421"/>
    <w:rsid w:val="0017524B"/>
    <w:rsid w:val="00176E77"/>
    <w:rsid w:val="00181A94"/>
    <w:rsid w:val="00195C60"/>
    <w:rsid w:val="00214ACD"/>
    <w:rsid w:val="002773A3"/>
    <w:rsid w:val="002E2617"/>
    <w:rsid w:val="003A13F2"/>
    <w:rsid w:val="003C06CB"/>
    <w:rsid w:val="00475594"/>
    <w:rsid w:val="004C5449"/>
    <w:rsid w:val="004D4236"/>
    <w:rsid w:val="00510D78"/>
    <w:rsid w:val="005117D3"/>
    <w:rsid w:val="005446E0"/>
    <w:rsid w:val="0055799F"/>
    <w:rsid w:val="005A0FB2"/>
    <w:rsid w:val="005B3A04"/>
    <w:rsid w:val="006335C6"/>
    <w:rsid w:val="006D1F07"/>
    <w:rsid w:val="00702EDA"/>
    <w:rsid w:val="0076047D"/>
    <w:rsid w:val="00794FE8"/>
    <w:rsid w:val="007C25BE"/>
    <w:rsid w:val="00805570"/>
    <w:rsid w:val="00885A9A"/>
    <w:rsid w:val="009B1354"/>
    <w:rsid w:val="009B311C"/>
    <w:rsid w:val="00A111CF"/>
    <w:rsid w:val="00A47649"/>
    <w:rsid w:val="00AF5929"/>
    <w:rsid w:val="00C03C92"/>
    <w:rsid w:val="00C64A35"/>
    <w:rsid w:val="00CF47F5"/>
    <w:rsid w:val="00D712C7"/>
    <w:rsid w:val="00D71D48"/>
    <w:rsid w:val="00D84E59"/>
    <w:rsid w:val="00D917F2"/>
    <w:rsid w:val="00E37437"/>
    <w:rsid w:val="00E71F87"/>
    <w:rsid w:val="00E8357B"/>
    <w:rsid w:val="00E92996"/>
    <w:rsid w:val="00E9589F"/>
    <w:rsid w:val="00EE4D77"/>
    <w:rsid w:val="00F125D9"/>
    <w:rsid w:val="00F93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08D329"/>
  <w15:chartTrackingRefBased/>
  <w15:docId w15:val="{5F39A334-2F9B-464F-80A3-C5F1ECE55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17D3"/>
    <w:rPr>
      <w:sz w:val="24"/>
      <w:szCs w:val="24"/>
    </w:rPr>
  </w:style>
  <w:style w:type="paragraph" w:styleId="Heading1">
    <w:name w:val="heading 1"/>
    <w:basedOn w:val="Normal"/>
    <w:next w:val="Normal"/>
    <w:link w:val="Heading1Char"/>
    <w:uiPriority w:val="9"/>
    <w:qFormat/>
    <w:rsid w:val="00176E77"/>
    <w:pPr>
      <w:keepNext/>
      <w:keepLines/>
      <w:spacing w:before="240"/>
      <w:outlineLvl w:val="0"/>
    </w:pPr>
    <w:rPr>
      <w:rFonts w:ascii="Calibri Light" w:eastAsia="Times New Roman" w:hAnsi="Calibri Light"/>
      <w:color w:val="2F549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117D3"/>
    <w:rPr>
      <w:color w:val="0563C1"/>
      <w:u w:val="single"/>
    </w:rPr>
  </w:style>
  <w:style w:type="paragraph" w:styleId="NormalWeb">
    <w:name w:val="Normal (Web)"/>
    <w:basedOn w:val="Normal"/>
    <w:uiPriority w:val="99"/>
    <w:unhideWhenUsed/>
    <w:rsid w:val="005117D3"/>
    <w:pPr>
      <w:spacing w:before="100" w:beforeAutospacing="1" w:after="100" w:afterAutospacing="1"/>
    </w:pPr>
    <w:rPr>
      <w:rFonts w:ascii="Times New Roman" w:eastAsia="Times New Roman" w:hAnsi="Times New Roman"/>
    </w:rPr>
  </w:style>
  <w:style w:type="table" w:styleId="TableGrid">
    <w:name w:val="Table Grid"/>
    <w:basedOn w:val="TableNormal"/>
    <w:uiPriority w:val="39"/>
    <w:rsid w:val="00511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apt3">
    <w:name w:val="adapt 3"/>
    <w:basedOn w:val="Normal"/>
    <w:qFormat/>
    <w:rsid w:val="005117D3"/>
    <w:rPr>
      <w:rFonts w:ascii="Noto Serif" w:hAnsi="Noto Serif" w:cs="Noto Serif"/>
      <w:sz w:val="20"/>
      <w:szCs w:val="20"/>
    </w:rPr>
  </w:style>
  <w:style w:type="paragraph" w:styleId="Footer">
    <w:name w:val="footer"/>
    <w:basedOn w:val="Normal"/>
    <w:link w:val="FooterChar"/>
    <w:uiPriority w:val="99"/>
    <w:unhideWhenUsed/>
    <w:rsid w:val="005117D3"/>
    <w:pPr>
      <w:tabs>
        <w:tab w:val="center" w:pos="4680"/>
        <w:tab w:val="right" w:pos="9360"/>
      </w:tabs>
    </w:pPr>
  </w:style>
  <w:style w:type="character" w:customStyle="1" w:styleId="FooterChar">
    <w:name w:val="Footer Char"/>
    <w:basedOn w:val="DefaultParagraphFont"/>
    <w:link w:val="Footer"/>
    <w:uiPriority w:val="99"/>
    <w:rsid w:val="005117D3"/>
  </w:style>
  <w:style w:type="character" w:styleId="PageNumber">
    <w:name w:val="page number"/>
    <w:basedOn w:val="DefaultParagraphFont"/>
    <w:uiPriority w:val="99"/>
    <w:semiHidden/>
    <w:unhideWhenUsed/>
    <w:rsid w:val="005117D3"/>
  </w:style>
  <w:style w:type="paragraph" w:styleId="ListParagraph">
    <w:name w:val="List Paragraph"/>
    <w:basedOn w:val="Normal"/>
    <w:uiPriority w:val="34"/>
    <w:qFormat/>
    <w:rsid w:val="005117D3"/>
    <w:pPr>
      <w:spacing w:after="30"/>
      <w:ind w:left="720" w:hanging="360"/>
      <w:contextualSpacing/>
    </w:pPr>
    <w:rPr>
      <w:rFonts w:eastAsia="Times New Roman"/>
    </w:rPr>
  </w:style>
  <w:style w:type="paragraph" w:customStyle="1" w:styleId="Question">
    <w:name w:val="Question"/>
    <w:basedOn w:val="Normal"/>
    <w:autoRedefine/>
    <w:qFormat/>
    <w:rsid w:val="005117D3"/>
    <w:pPr>
      <w:keepNext/>
      <w:keepLines/>
      <w:tabs>
        <w:tab w:val="left" w:pos="288"/>
      </w:tabs>
      <w:spacing w:before="120"/>
    </w:pPr>
    <w:rPr>
      <w:rFonts w:ascii="Helvetica" w:hAnsi="Helvetica"/>
      <w:b/>
      <w:bCs/>
      <w:color w:val="000000"/>
    </w:rPr>
  </w:style>
  <w:style w:type="paragraph" w:customStyle="1" w:styleId="Answer">
    <w:name w:val="Answer"/>
    <w:basedOn w:val="Normal"/>
    <w:qFormat/>
    <w:rsid w:val="005117D3"/>
    <w:pPr>
      <w:keepNext/>
      <w:keepLines/>
      <w:shd w:val="clear" w:color="auto" w:fill="F2F2F2"/>
    </w:pPr>
    <w:rPr>
      <w:rFonts w:ascii="Times New Roman" w:hAnsi="Times New Roman"/>
      <w:color w:val="3B3838"/>
    </w:rPr>
  </w:style>
  <w:style w:type="paragraph" w:customStyle="1" w:styleId="Answer-table1">
    <w:name w:val="Answer-table1"/>
    <w:basedOn w:val="Answer"/>
    <w:qFormat/>
    <w:rsid w:val="005117D3"/>
    <w:pPr>
      <w:ind w:left="-20"/>
    </w:pPr>
  </w:style>
  <w:style w:type="paragraph" w:customStyle="1" w:styleId="Question-subtext">
    <w:name w:val="Question - subtext"/>
    <w:basedOn w:val="Answer"/>
    <w:autoRedefine/>
    <w:qFormat/>
    <w:rsid w:val="00885A9A"/>
    <w:pPr>
      <w:shd w:val="clear" w:color="auto" w:fill="FFFFFF"/>
    </w:pPr>
    <w:rPr>
      <w:rFonts w:ascii="Helvetica" w:hAnsi="Helvetica"/>
      <w:i/>
      <w:iCs/>
      <w:color w:val="595959"/>
      <w:sz w:val="16"/>
      <w:szCs w:val="16"/>
    </w:rPr>
  </w:style>
  <w:style w:type="paragraph" w:customStyle="1" w:styleId="heading-red">
    <w:name w:val="heading-red"/>
    <w:basedOn w:val="Normal"/>
    <w:qFormat/>
    <w:rsid w:val="005117D3"/>
    <w:pPr>
      <w:keepNext/>
      <w:keepLines/>
      <w:shd w:val="clear" w:color="auto" w:fill="EA2E28"/>
    </w:pPr>
    <w:rPr>
      <w:rFonts w:ascii="Helvetica" w:hAnsi="Helvetica"/>
      <w:b/>
      <w:bCs/>
      <w:color w:val="FFFFFF"/>
      <w:sz w:val="28"/>
      <w:szCs w:val="28"/>
      <w:shd w:val="clear" w:color="auto" w:fill="EA2E28"/>
    </w:rPr>
  </w:style>
  <w:style w:type="character" w:styleId="UnresolvedMention">
    <w:name w:val="Unresolved Mention"/>
    <w:uiPriority w:val="99"/>
    <w:semiHidden/>
    <w:unhideWhenUsed/>
    <w:rsid w:val="00885A9A"/>
    <w:rPr>
      <w:color w:val="605E5C"/>
      <w:shd w:val="clear" w:color="auto" w:fill="E1DFDD"/>
    </w:rPr>
  </w:style>
  <w:style w:type="paragraph" w:styleId="Header">
    <w:name w:val="header"/>
    <w:basedOn w:val="Normal"/>
    <w:link w:val="HeaderChar"/>
    <w:uiPriority w:val="99"/>
    <w:unhideWhenUsed/>
    <w:rsid w:val="00885A9A"/>
    <w:pPr>
      <w:tabs>
        <w:tab w:val="center" w:pos="4680"/>
        <w:tab w:val="right" w:pos="9360"/>
      </w:tabs>
    </w:pPr>
  </w:style>
  <w:style w:type="character" w:customStyle="1" w:styleId="HeaderChar">
    <w:name w:val="Header Char"/>
    <w:basedOn w:val="DefaultParagraphFont"/>
    <w:link w:val="Header"/>
    <w:uiPriority w:val="99"/>
    <w:rsid w:val="00885A9A"/>
  </w:style>
  <w:style w:type="paragraph" w:customStyle="1" w:styleId="checklistcategory">
    <w:name w:val="checklist category"/>
    <w:basedOn w:val="Normal"/>
    <w:qFormat/>
    <w:rsid w:val="000843A0"/>
    <w:rPr>
      <w:sz w:val="22"/>
    </w:rPr>
  </w:style>
  <w:style w:type="paragraph" w:customStyle="1" w:styleId="Trianglebullet">
    <w:name w:val="Triangle bullet"/>
    <w:basedOn w:val="checklistcategory"/>
    <w:qFormat/>
    <w:rsid w:val="00A111CF"/>
    <w:pPr>
      <w:numPr>
        <w:numId w:val="6"/>
      </w:numPr>
    </w:pPr>
    <w:rPr>
      <w:sz w:val="20"/>
      <w:szCs w:val="20"/>
    </w:rPr>
  </w:style>
  <w:style w:type="paragraph" w:styleId="Title">
    <w:name w:val="Title"/>
    <w:basedOn w:val="Normal"/>
    <w:link w:val="TitleChar"/>
    <w:uiPriority w:val="1"/>
    <w:qFormat/>
    <w:rsid w:val="002773A3"/>
    <w:pPr>
      <w:contextualSpacing/>
    </w:pPr>
    <w:rPr>
      <w:rFonts w:ascii="Cambria" w:eastAsia="Times New Roman" w:hAnsi="Cambria"/>
      <w:b/>
      <w:caps/>
      <w:color w:val="3A3A3A"/>
      <w:kern w:val="28"/>
      <w:sz w:val="94"/>
      <w:szCs w:val="56"/>
      <w:lang w:eastAsia="ja-JP"/>
    </w:rPr>
  </w:style>
  <w:style w:type="character" w:customStyle="1" w:styleId="TitleChar">
    <w:name w:val="Title Char"/>
    <w:link w:val="Title"/>
    <w:uiPriority w:val="1"/>
    <w:rsid w:val="002773A3"/>
    <w:rPr>
      <w:rFonts w:ascii="Cambria" w:eastAsia="Times New Roman" w:hAnsi="Cambria"/>
      <w:b/>
      <w:caps/>
      <w:color w:val="3A3A3A"/>
      <w:kern w:val="28"/>
      <w:sz w:val="94"/>
      <w:szCs w:val="56"/>
      <w:lang w:eastAsia="ja-JP"/>
    </w:rPr>
  </w:style>
  <w:style w:type="paragraph" w:styleId="Subtitle">
    <w:name w:val="Subtitle"/>
    <w:basedOn w:val="Normal"/>
    <w:link w:val="SubtitleChar"/>
    <w:uiPriority w:val="2"/>
    <w:qFormat/>
    <w:rsid w:val="002773A3"/>
    <w:pPr>
      <w:numPr>
        <w:ilvl w:val="1"/>
      </w:numPr>
      <w:contextualSpacing/>
    </w:pPr>
    <w:rPr>
      <w:rFonts w:ascii="Cambria" w:eastAsia="Times New Roman" w:hAnsi="Cambria"/>
      <w:i/>
      <w:color w:val="3A3A3A"/>
      <w:sz w:val="48"/>
      <w:szCs w:val="26"/>
      <w:lang w:eastAsia="ja-JP"/>
    </w:rPr>
  </w:style>
  <w:style w:type="character" w:customStyle="1" w:styleId="SubtitleChar">
    <w:name w:val="Subtitle Char"/>
    <w:link w:val="Subtitle"/>
    <w:uiPriority w:val="2"/>
    <w:rsid w:val="002773A3"/>
    <w:rPr>
      <w:rFonts w:ascii="Cambria" w:eastAsia="Times New Roman" w:hAnsi="Cambria"/>
      <w:i/>
      <w:color w:val="3A3A3A"/>
      <w:sz w:val="48"/>
      <w:szCs w:val="26"/>
      <w:lang w:eastAsia="ja-JP"/>
    </w:rPr>
  </w:style>
  <w:style w:type="paragraph" w:customStyle="1" w:styleId="Bullet">
    <w:name w:val="Bullet"/>
    <w:basedOn w:val="Normal"/>
    <w:qFormat/>
    <w:rsid w:val="000843A0"/>
    <w:pPr>
      <w:ind w:left="360" w:hanging="360"/>
    </w:pPr>
    <w:rPr>
      <w:rFonts w:ascii="Noto Serif" w:hAnsi="Noto Serif"/>
      <w:sz w:val="28"/>
    </w:rPr>
  </w:style>
  <w:style w:type="paragraph" w:customStyle="1" w:styleId="checklstbullet">
    <w:name w:val="checklst  bullet"/>
    <w:basedOn w:val="Trianglebullet"/>
    <w:qFormat/>
    <w:rsid w:val="000843A0"/>
    <w:pPr>
      <w:ind w:left="450" w:hanging="270"/>
    </w:pPr>
  </w:style>
  <w:style w:type="paragraph" w:customStyle="1" w:styleId="redbg">
    <w:name w:val="red bg"/>
    <w:basedOn w:val="heading-red"/>
    <w:qFormat/>
    <w:rsid w:val="000843A0"/>
    <w:pPr>
      <w:shd w:val="clear" w:color="auto" w:fill="auto"/>
      <w:spacing w:before="100" w:after="100"/>
    </w:pPr>
  </w:style>
  <w:style w:type="character" w:customStyle="1" w:styleId="Heading1Char">
    <w:name w:val="Heading 1 Char"/>
    <w:link w:val="Heading1"/>
    <w:uiPriority w:val="9"/>
    <w:rsid w:val="00176E77"/>
    <w:rPr>
      <w:rFonts w:ascii="Calibri Light" w:eastAsia="Times New Roman" w:hAnsi="Calibri Light"/>
      <w:color w:val="2F5496"/>
      <w:sz w:val="32"/>
      <w:szCs w:val="32"/>
    </w:rPr>
  </w:style>
  <w:style w:type="paragraph" w:customStyle="1" w:styleId="checkboxheading">
    <w:name w:val="checkbox heading"/>
    <w:basedOn w:val="checklstbullet"/>
    <w:qFormat/>
    <w:rsid w:val="000F7F41"/>
    <w:pPr>
      <w:ind w:left="270"/>
    </w:pPr>
    <w:rPr>
      <w:sz w:val="22"/>
    </w:rPr>
  </w:style>
  <w:style w:type="paragraph" w:customStyle="1" w:styleId="checklistbullet">
    <w:name w:val="checklist bullet"/>
    <w:basedOn w:val="Trianglebullet"/>
    <w:qFormat/>
    <w:rsid w:val="000F7F41"/>
    <w:pPr>
      <w:numPr>
        <w:numId w:val="19"/>
      </w:numPr>
      <w:ind w:left="630" w:hanging="270"/>
    </w:pPr>
  </w:style>
  <w:style w:type="character" w:customStyle="1" w:styleId="field">
    <w:name w:val="field"/>
    <w:rsid w:val="00510D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09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fema.gov/blog/pet-preparedness-10-items-youll-need-your-pets-hurricane-emergency-ki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aspca.org/pet-care/general-pet-care/disaster-preparedne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ady.gov/pet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562</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3765</CharactersWithSpaces>
  <SharedDoc>false</SharedDoc>
  <HyperlinkBase/>
  <HLinks>
    <vt:vector size="24" baseType="variant">
      <vt:variant>
        <vt:i4>1900620</vt:i4>
      </vt:variant>
      <vt:variant>
        <vt:i4>6</vt:i4>
      </vt:variant>
      <vt:variant>
        <vt:i4>0</vt:i4>
      </vt:variant>
      <vt:variant>
        <vt:i4>5</vt:i4>
      </vt:variant>
      <vt:variant>
        <vt:lpwstr>https://www.fema.gov/blog/pet-preparedness-10-items-youll-need-your-pets-hurricane-emergency-kit</vt:lpwstr>
      </vt:variant>
      <vt:variant>
        <vt:lpwstr/>
      </vt:variant>
      <vt:variant>
        <vt:i4>4718687</vt:i4>
      </vt:variant>
      <vt:variant>
        <vt:i4>3</vt:i4>
      </vt:variant>
      <vt:variant>
        <vt:i4>0</vt:i4>
      </vt:variant>
      <vt:variant>
        <vt:i4>5</vt:i4>
      </vt:variant>
      <vt:variant>
        <vt:lpwstr>https://www.aspca.org/pet-care/general-pet-care/disaster-preparedness</vt:lpwstr>
      </vt:variant>
      <vt:variant>
        <vt:lpwstr/>
      </vt:variant>
      <vt:variant>
        <vt:i4>3211327</vt:i4>
      </vt:variant>
      <vt:variant>
        <vt:i4>0</vt:i4>
      </vt:variant>
      <vt:variant>
        <vt:i4>0</vt:i4>
      </vt:variant>
      <vt:variant>
        <vt:i4>5</vt:i4>
      </vt:variant>
      <vt:variant>
        <vt:lpwstr>https://www.ready.gov/pets</vt:lpwstr>
      </vt:variant>
      <vt:variant>
        <vt:lpwstr/>
      </vt:variant>
      <vt:variant>
        <vt:i4>6160476</vt:i4>
      </vt:variant>
      <vt:variant>
        <vt:i4>2</vt:i4>
      </vt:variant>
      <vt:variant>
        <vt:i4>0</vt:i4>
      </vt:variant>
      <vt:variant>
        <vt:i4>5</vt:i4>
      </vt:variant>
      <vt:variant>
        <vt:lpwstr>http://www.getreadyatherton.org/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Grant</dc:creator>
  <cp:keywords/>
  <dc:description/>
  <cp:lastModifiedBy>tprussing@gmail.com</cp:lastModifiedBy>
  <cp:revision>2</cp:revision>
  <cp:lastPrinted>2020-09-12T14:58:00Z</cp:lastPrinted>
  <dcterms:created xsi:type="dcterms:W3CDTF">2022-02-25T05:30:00Z</dcterms:created>
  <dcterms:modified xsi:type="dcterms:W3CDTF">2022-02-25T05:30:00Z</dcterms:modified>
  <cp:category/>
</cp:coreProperties>
</file>